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D808F">
      <w:pPr>
        <w:pStyle w:val="2"/>
        <w:spacing w:before="130" w:line="220" w:lineRule="auto"/>
        <w:ind w:left="616"/>
        <w:jc w:val="center"/>
        <w:outlineLvl w:val="0"/>
        <w:rPr>
          <w:rFonts w:ascii="黑体" w:hAnsi="黑体" w:eastAsia="黑体" w:cs="黑体"/>
          <w:b/>
          <w:bCs/>
          <w:spacing w:val="-4"/>
          <w:sz w:val="36"/>
          <w:szCs w:val="36"/>
        </w:rPr>
      </w:pPr>
      <w:bookmarkStart w:id="0" w:name="_Hlk213523807"/>
      <w:bookmarkStart w:id="1" w:name="_Toc5073"/>
      <w:r>
        <w:rPr>
          <w:rFonts w:hint="eastAsia" w:ascii="黑体" w:hAnsi="黑体" w:eastAsia="黑体" w:cs="黑体"/>
          <w:b/>
          <w:bCs/>
          <w:spacing w:val="-4"/>
          <w:sz w:val="36"/>
          <w:szCs w:val="36"/>
        </w:rPr>
        <w:t>辽宁大学第八届金球节系列活动暨</w:t>
      </w:r>
    </w:p>
    <w:p w14:paraId="0C5849D7">
      <w:pPr>
        <w:pStyle w:val="2"/>
        <w:spacing w:before="130" w:line="220" w:lineRule="auto"/>
        <w:ind w:left="616"/>
        <w:jc w:val="center"/>
        <w:outlineLvl w:val="0"/>
        <w:rPr>
          <w:rFonts w:ascii="黑体" w:hAnsi="黑体" w:eastAsia="黑体" w:cs="黑体"/>
          <w:b/>
          <w:bCs/>
          <w:sz w:val="36"/>
          <w:szCs w:val="36"/>
        </w:rPr>
      </w:pPr>
      <w:r>
        <w:rPr>
          <w:rFonts w:hint="eastAsia" w:ascii="黑体" w:hAnsi="黑体" w:eastAsia="黑体" w:cs="黑体"/>
          <w:b/>
          <w:bCs/>
          <w:spacing w:val="-4"/>
          <w:sz w:val="36"/>
          <w:szCs w:val="36"/>
        </w:rPr>
        <w:t>2026年辽宁大学学生排球锦标赛</w:t>
      </w:r>
      <w:bookmarkEnd w:id="0"/>
      <w:r>
        <w:rPr>
          <w:rFonts w:hint="eastAsia" w:ascii="黑体" w:hAnsi="黑体" w:eastAsia="黑体" w:cs="黑体"/>
          <w:b/>
          <w:bCs/>
          <w:spacing w:val="-4"/>
          <w:sz w:val="36"/>
          <w:szCs w:val="36"/>
        </w:rPr>
        <w:t>竞赛规程</w:t>
      </w:r>
    </w:p>
    <w:p w14:paraId="2FF9A49E">
      <w:pPr>
        <w:pStyle w:val="9"/>
        <w:keepLines/>
        <w:topLinePunct/>
        <w:spacing w:line="579" w:lineRule="exact"/>
        <w:ind w:firstLine="643"/>
        <w:outlineLvl w:val="0"/>
        <w:rPr>
          <w:rFonts w:ascii="黑体" w:hAnsi="黑体" w:eastAsia="黑体" w:cs="黑体"/>
          <w:b/>
          <w:bCs/>
          <w:sz w:val="32"/>
          <w:szCs w:val="32"/>
        </w:rPr>
      </w:pPr>
      <w:r>
        <w:rPr>
          <w:rFonts w:hint="eastAsia" w:ascii="黑体" w:hAnsi="黑体" w:eastAsia="黑体" w:cs="黑体"/>
          <w:b/>
          <w:bCs/>
          <w:sz w:val="32"/>
          <w:szCs w:val="32"/>
        </w:rPr>
        <w:t>一、主办单位</w:t>
      </w:r>
      <w:bookmarkEnd w:id="1"/>
    </w:p>
    <w:p w14:paraId="3CBD4C41">
      <w:pPr>
        <w:pStyle w:val="9"/>
        <w:keepLines/>
        <w:topLinePunct/>
        <w:spacing w:line="579" w:lineRule="exact"/>
        <w:ind w:firstLine="600"/>
        <w:rPr>
          <w:rFonts w:ascii="宋体" w:hAnsi="宋体" w:cs="宋体"/>
          <w:sz w:val="30"/>
          <w:szCs w:val="30"/>
        </w:rPr>
      </w:pPr>
      <w:r>
        <w:rPr>
          <w:rFonts w:hint="eastAsia" w:ascii="宋体" w:hAnsi="宋体" w:cs="宋体"/>
          <w:sz w:val="30"/>
          <w:szCs w:val="30"/>
        </w:rPr>
        <w:t>辽宁大学体育教研部</w:t>
      </w:r>
    </w:p>
    <w:p w14:paraId="49C6E25E">
      <w:pPr>
        <w:pStyle w:val="9"/>
        <w:keepLines/>
        <w:topLinePunct/>
        <w:spacing w:line="579" w:lineRule="exact"/>
        <w:ind w:firstLine="584" w:firstLineChars="194"/>
        <w:outlineLvl w:val="0"/>
        <w:rPr>
          <w:rFonts w:ascii="黑体" w:hAnsi="黑体" w:eastAsia="黑体" w:cs="黑体"/>
          <w:b/>
          <w:bCs/>
          <w:sz w:val="30"/>
          <w:szCs w:val="30"/>
        </w:rPr>
      </w:pPr>
      <w:bookmarkStart w:id="2" w:name="_Toc6871"/>
      <w:r>
        <w:rPr>
          <w:rFonts w:hint="eastAsia" w:ascii="黑体" w:hAnsi="黑体" w:eastAsia="黑体" w:cs="黑体"/>
          <w:b/>
          <w:bCs/>
          <w:sz w:val="30"/>
          <w:szCs w:val="30"/>
        </w:rPr>
        <w:t>二、协办单位</w:t>
      </w:r>
      <w:bookmarkEnd w:id="2"/>
    </w:p>
    <w:p w14:paraId="211ECDB0">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辽宁大学体育竞赛组织管理社团</w:t>
      </w:r>
    </w:p>
    <w:p w14:paraId="15D6271A">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辽宁大学</w:t>
      </w:r>
      <w:bookmarkStart w:id="3" w:name="_Toc23506"/>
      <w:r>
        <w:rPr>
          <w:rFonts w:hint="eastAsia" w:ascii="宋体" w:hAnsi="宋体" w:cs="宋体"/>
          <w:sz w:val="30"/>
          <w:szCs w:val="30"/>
        </w:rPr>
        <w:t>酷跃排球社</w:t>
      </w:r>
    </w:p>
    <w:bookmarkEnd w:id="3"/>
    <w:p w14:paraId="490FFFD9">
      <w:pPr>
        <w:pStyle w:val="9"/>
        <w:keepLines/>
        <w:topLinePunct/>
        <w:spacing w:line="579" w:lineRule="exact"/>
        <w:ind w:firstLine="584" w:firstLineChars="194"/>
        <w:outlineLvl w:val="0"/>
        <w:rPr>
          <w:rFonts w:ascii="黑体" w:hAnsi="黑体" w:eastAsia="黑体" w:cs="黑体"/>
          <w:b/>
          <w:bCs/>
          <w:sz w:val="30"/>
          <w:szCs w:val="30"/>
        </w:rPr>
      </w:pPr>
      <w:r>
        <w:rPr>
          <w:rFonts w:hint="eastAsia" w:ascii="黑体" w:hAnsi="黑体" w:eastAsia="黑体" w:cs="黑体"/>
          <w:b/>
          <w:bCs/>
          <w:sz w:val="30"/>
          <w:szCs w:val="30"/>
        </w:rPr>
        <w:t>三、参赛单位</w:t>
      </w:r>
    </w:p>
    <w:p w14:paraId="0C515C38">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辽宁大学各学生培养单位</w:t>
      </w:r>
    </w:p>
    <w:p w14:paraId="7B393A2A">
      <w:pPr>
        <w:pStyle w:val="9"/>
        <w:keepLines/>
        <w:topLinePunct/>
        <w:spacing w:line="579" w:lineRule="exact"/>
        <w:ind w:firstLine="584" w:firstLineChars="194"/>
        <w:outlineLvl w:val="0"/>
        <w:rPr>
          <w:rFonts w:ascii="黑体" w:hAnsi="黑体" w:eastAsia="黑体" w:cs="黑体"/>
          <w:b/>
          <w:bCs/>
          <w:sz w:val="30"/>
          <w:szCs w:val="30"/>
        </w:rPr>
      </w:pPr>
      <w:r>
        <w:rPr>
          <w:rFonts w:hint="eastAsia" w:ascii="黑体" w:hAnsi="黑体" w:eastAsia="黑体" w:cs="黑体"/>
          <w:b/>
          <w:bCs/>
          <w:sz w:val="30"/>
          <w:szCs w:val="30"/>
        </w:rPr>
        <w:t>四、时间和地点</w:t>
      </w:r>
    </w:p>
    <w:p w14:paraId="7D7D2C37">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时间：2026年</w:t>
      </w:r>
      <w:r>
        <w:rPr>
          <w:rFonts w:hint="default" w:ascii="宋体" w:hAnsi="宋体" w:cs="宋体"/>
          <w:sz w:val="30"/>
          <w:szCs w:val="30"/>
        </w:rPr>
        <w:t>10</w:t>
      </w:r>
      <w:r>
        <w:rPr>
          <w:rFonts w:hint="eastAsia" w:ascii="宋体" w:hAnsi="宋体" w:cs="宋体"/>
          <w:sz w:val="30"/>
          <w:szCs w:val="30"/>
        </w:rPr>
        <w:t>月</w:t>
      </w:r>
      <w:r>
        <w:rPr>
          <w:rFonts w:hint="default" w:ascii="宋体" w:hAnsi="宋体" w:cs="宋体"/>
          <w:sz w:val="30"/>
          <w:szCs w:val="30"/>
        </w:rPr>
        <w:t>2</w:t>
      </w:r>
      <w:r>
        <w:rPr>
          <w:rFonts w:hint="eastAsia" w:ascii="宋体" w:hAnsi="宋体" w:cs="宋体"/>
          <w:sz w:val="30"/>
          <w:szCs w:val="30"/>
          <w:lang w:eastAsia="zh-CN"/>
        </w:rPr>
        <w:t>8</w:t>
      </w:r>
      <w:r>
        <w:rPr>
          <w:rFonts w:hint="eastAsia" w:ascii="宋体" w:hAnsi="宋体" w:cs="宋体"/>
          <w:sz w:val="30"/>
          <w:szCs w:val="30"/>
        </w:rPr>
        <w:t>日</w:t>
      </w:r>
    </w:p>
    <w:p w14:paraId="09B75A4C">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地点：辽宁大学蒲河校区排球场，辽宁大学崇山校区排球场。</w:t>
      </w:r>
    </w:p>
    <w:p w14:paraId="32F353B5">
      <w:pPr>
        <w:pStyle w:val="9"/>
        <w:keepLines/>
        <w:topLinePunct/>
        <w:spacing w:line="579" w:lineRule="exact"/>
        <w:ind w:firstLine="602"/>
        <w:outlineLvl w:val="0"/>
        <w:rPr>
          <w:rFonts w:ascii="黑体" w:hAnsi="黑体" w:eastAsia="黑体" w:cs="黑体"/>
          <w:b/>
          <w:bCs/>
          <w:sz w:val="30"/>
          <w:szCs w:val="30"/>
        </w:rPr>
      </w:pPr>
      <w:r>
        <w:rPr>
          <w:rFonts w:hint="eastAsia" w:ascii="黑体" w:hAnsi="黑体" w:eastAsia="黑体" w:cs="黑体"/>
          <w:b/>
          <w:bCs/>
          <w:sz w:val="30"/>
          <w:szCs w:val="30"/>
        </w:rPr>
        <w:t>五、参赛资格</w:t>
      </w:r>
    </w:p>
    <w:p w14:paraId="6911A85D">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（一）凡报名参加本次比赛的学生男、女运动员，必须是具有中华人民共和国国籍的公民，并按照教育部关于全国高等院校统一招生考试、录取，并有正式学籍的在校在读全日制本科生、研究生。</w:t>
      </w:r>
    </w:p>
    <w:p w14:paraId="6D333699">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（二）思想进步，遵守运动员守则，并经医院证明身体健康者方可参加本次总决赛。</w:t>
      </w:r>
    </w:p>
    <w:p w14:paraId="4187510D">
      <w:pPr>
        <w:keepLines/>
        <w:tabs>
          <w:tab w:val="left" w:pos="7020"/>
        </w:tabs>
        <w:spacing w:line="579" w:lineRule="exact"/>
        <w:ind w:firstLine="600" w:firstLineChars="200"/>
        <w:rPr>
          <w:rFonts w:ascii="宋体" w:hAnsi="宋体" w:cs="宋体"/>
          <w:sz w:val="30"/>
          <w:szCs w:val="30"/>
        </w:rPr>
      </w:pPr>
      <w:r>
        <w:rPr>
          <w:rFonts w:hint="eastAsia" w:ascii="宋体" w:hAnsi="宋体" w:cs="宋体"/>
          <w:sz w:val="30"/>
          <w:szCs w:val="30"/>
        </w:rPr>
        <w:t xml:space="preserve">（三）凡参加比赛的运动员必须携带本人身份证、学生证，以备赛会验证。 </w:t>
      </w:r>
    </w:p>
    <w:p w14:paraId="50E85297">
      <w:pPr>
        <w:pStyle w:val="9"/>
        <w:keepLines/>
        <w:topLinePunct/>
        <w:spacing w:line="579" w:lineRule="exact"/>
        <w:ind w:firstLine="602"/>
        <w:outlineLvl w:val="0"/>
        <w:rPr>
          <w:rFonts w:ascii="黑体" w:hAnsi="黑体" w:eastAsia="黑体" w:cs="黑体"/>
          <w:b/>
          <w:bCs/>
          <w:sz w:val="30"/>
          <w:szCs w:val="30"/>
        </w:rPr>
      </w:pPr>
      <w:r>
        <w:rPr>
          <w:rFonts w:hint="eastAsia" w:ascii="黑体" w:hAnsi="黑体" w:eastAsia="黑体" w:cs="黑体"/>
          <w:b/>
          <w:bCs/>
          <w:sz w:val="30"/>
          <w:szCs w:val="30"/>
        </w:rPr>
        <w:t>六、竞赛办法</w:t>
      </w:r>
    </w:p>
    <w:p w14:paraId="6404ADAF">
      <w:pPr>
        <w:pStyle w:val="9"/>
        <w:keepLines/>
        <w:topLinePunct/>
        <w:spacing w:line="579" w:lineRule="exact"/>
        <w:ind w:firstLine="600"/>
        <w:outlineLvl w:val="0"/>
        <w:rPr>
          <w:rFonts w:ascii="宋体" w:hAnsi="宋体" w:cs="宋体"/>
          <w:sz w:val="30"/>
          <w:szCs w:val="30"/>
        </w:rPr>
      </w:pPr>
      <w:r>
        <w:rPr>
          <w:rFonts w:hint="eastAsia" w:ascii="宋体" w:hAnsi="宋体" w:cs="宋体"/>
          <w:sz w:val="30"/>
          <w:szCs w:val="30"/>
        </w:rPr>
        <w:t>(一) 比赛分小组赛、总决赛两个阶段进行。</w:t>
      </w:r>
    </w:p>
    <w:p w14:paraId="0DE34977">
      <w:pPr>
        <w:pStyle w:val="9"/>
        <w:keepLines/>
        <w:topLinePunct/>
        <w:spacing w:line="579" w:lineRule="exact"/>
        <w:ind w:firstLine="600"/>
        <w:outlineLvl w:val="0"/>
        <w:rPr>
          <w:rFonts w:ascii="宋体" w:hAnsi="宋体" w:cs="宋体"/>
          <w:sz w:val="30"/>
          <w:szCs w:val="30"/>
        </w:rPr>
      </w:pPr>
      <w:r>
        <w:rPr>
          <w:rFonts w:hint="eastAsia" w:ascii="宋体" w:hAnsi="宋体" w:cs="宋体"/>
          <w:sz w:val="30"/>
          <w:szCs w:val="30"/>
        </w:rPr>
        <w:t xml:space="preserve">(二) 局间竞赛采用国家规定的最新排球竞赛规则。 </w:t>
      </w:r>
    </w:p>
    <w:p w14:paraId="3CE38978">
      <w:pPr>
        <w:pStyle w:val="9"/>
        <w:keepLines/>
        <w:topLinePunct/>
        <w:spacing w:line="579" w:lineRule="exact"/>
        <w:ind w:firstLine="600"/>
        <w:outlineLvl w:val="0"/>
        <w:rPr>
          <w:rFonts w:ascii="宋体" w:hAnsi="宋体" w:cs="宋体"/>
          <w:sz w:val="30"/>
          <w:szCs w:val="30"/>
        </w:rPr>
      </w:pPr>
      <w:r>
        <w:rPr>
          <w:rFonts w:hint="eastAsia" w:ascii="宋体" w:hAnsi="宋体" w:cs="宋体"/>
          <w:sz w:val="30"/>
          <w:szCs w:val="30"/>
        </w:rPr>
        <w:t>1、本次比赛分均采用三局二胜，每局先得 25 分且领先 2 分的队伍获胜。</w:t>
      </w:r>
    </w:p>
    <w:p w14:paraId="1A1D8124">
      <w:pPr>
        <w:keepLines/>
        <w:topLinePunct/>
        <w:spacing w:line="579" w:lineRule="exact"/>
        <w:ind w:firstLine="600" w:firstLineChars="200"/>
        <w:outlineLvl w:val="0"/>
        <w:rPr>
          <w:rFonts w:ascii="宋体" w:hAnsi="宋体" w:cs="宋体"/>
          <w:sz w:val="30"/>
          <w:szCs w:val="30"/>
        </w:rPr>
      </w:pPr>
      <w:r>
        <w:rPr>
          <w:rFonts w:hint="eastAsia" w:ascii="宋体" w:hAnsi="宋体" w:cs="宋体"/>
          <w:sz w:val="30"/>
          <w:szCs w:val="30"/>
        </w:rPr>
        <w:t>2、本次比赛不设自由人、不设技术暂停。</w:t>
      </w:r>
    </w:p>
    <w:p w14:paraId="28D3DEE9">
      <w:pPr>
        <w:keepLines/>
        <w:topLinePunct/>
        <w:spacing w:line="579" w:lineRule="exact"/>
        <w:ind w:firstLine="600" w:firstLineChars="200"/>
        <w:outlineLvl w:val="0"/>
        <w:rPr>
          <w:rFonts w:ascii="宋体" w:hAnsi="宋体" w:cs="宋体"/>
          <w:sz w:val="30"/>
          <w:szCs w:val="30"/>
        </w:rPr>
      </w:pPr>
      <w:r>
        <w:rPr>
          <w:rFonts w:hint="eastAsia" w:ascii="宋体" w:hAnsi="宋体" w:cs="宋体"/>
          <w:sz w:val="30"/>
          <w:szCs w:val="30"/>
        </w:rPr>
        <w:t>3、每队场上必须保持至少 2 男 2 女。</w:t>
      </w:r>
    </w:p>
    <w:p w14:paraId="319DA57C">
      <w:pPr>
        <w:pStyle w:val="9"/>
        <w:keepLines/>
        <w:topLinePunct/>
        <w:spacing w:line="579" w:lineRule="exact"/>
        <w:ind w:firstLine="602"/>
        <w:outlineLvl w:val="0"/>
        <w:rPr>
          <w:rFonts w:ascii="黑体" w:hAnsi="黑体" w:eastAsia="黑体" w:cs="黑体"/>
          <w:b/>
          <w:bCs/>
          <w:sz w:val="30"/>
          <w:szCs w:val="30"/>
        </w:rPr>
      </w:pPr>
      <w:r>
        <w:rPr>
          <w:rFonts w:hint="eastAsia" w:ascii="黑体" w:hAnsi="黑体" w:eastAsia="黑体" w:cs="黑体"/>
          <w:b/>
          <w:bCs/>
          <w:sz w:val="30"/>
          <w:szCs w:val="30"/>
        </w:rPr>
        <w:t>七、报名程序</w:t>
      </w:r>
    </w:p>
    <w:p w14:paraId="4FF0AD53">
      <w:pPr>
        <w:pStyle w:val="9"/>
        <w:keepLines/>
        <w:topLinePunct/>
        <w:spacing w:line="579" w:lineRule="exact"/>
        <w:ind w:firstLine="600"/>
        <w:rPr>
          <w:rFonts w:ascii="宋体" w:hAnsi="宋体" w:cs="宋体"/>
          <w:sz w:val="30"/>
          <w:szCs w:val="30"/>
        </w:rPr>
      </w:pPr>
      <w:r>
        <w:rPr>
          <w:rFonts w:hint="eastAsia" w:ascii="宋体" w:hAnsi="宋体" w:cs="宋体"/>
          <w:sz w:val="30"/>
          <w:szCs w:val="30"/>
        </w:rPr>
        <w:t>（一）以校内各学院（部）为单位，限报领队（教师）、教练各1人，运动员6-12人。运动员报名结束后原则上不准更换运动员，如有特殊情况须更换运动员，需经组委会批准方可参赛。</w:t>
      </w:r>
    </w:p>
    <w:p w14:paraId="45163139">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（二）各参赛单位的电子版材料于</w:t>
      </w:r>
      <w:r>
        <w:rPr>
          <w:rFonts w:hint="eastAsia" w:ascii="宋体" w:hAnsi="宋体" w:cs="宋体"/>
          <w:sz w:val="30"/>
          <w:szCs w:val="30"/>
          <w:lang w:eastAsia="zh-CN"/>
        </w:rPr>
        <w:t>10</w:t>
      </w:r>
      <w:r>
        <w:rPr>
          <w:rFonts w:hint="eastAsia" w:ascii="宋体" w:hAnsi="宋体" w:cs="宋体"/>
          <w:sz w:val="30"/>
          <w:szCs w:val="30"/>
        </w:rPr>
        <w:t>月</w:t>
      </w:r>
      <w:r>
        <w:rPr>
          <w:rFonts w:hint="eastAsia" w:ascii="宋体" w:hAnsi="宋体" w:cs="宋体"/>
          <w:sz w:val="30"/>
          <w:szCs w:val="30"/>
          <w:lang w:eastAsia="zh-CN"/>
        </w:rPr>
        <w:t>25</w:t>
      </w:r>
      <w:r>
        <w:rPr>
          <w:rFonts w:hint="eastAsia" w:ascii="宋体" w:hAnsi="宋体" w:cs="宋体"/>
          <w:sz w:val="30"/>
          <w:szCs w:val="30"/>
        </w:rPr>
        <w:t>日</w:t>
      </w:r>
      <w:r>
        <w:rPr>
          <w:rFonts w:hint="eastAsia" w:ascii="宋体" w:hAnsi="宋体" w:cs="宋体"/>
          <w:sz w:val="30"/>
          <w:szCs w:val="30"/>
          <w:lang w:eastAsia="zh-CN"/>
        </w:rPr>
        <w:t>17:00</w:t>
      </w:r>
      <w:r>
        <w:rPr>
          <w:rFonts w:hint="eastAsia" w:ascii="宋体" w:hAnsi="宋体" w:cs="宋体"/>
          <w:sz w:val="30"/>
          <w:szCs w:val="30"/>
        </w:rPr>
        <w:t>前统一报送到组委会，邮件统一命名为：“金球节”排球联赛+XX学院”蒲河校区发送至电子邮箱：</w:t>
      </w:r>
      <w:r>
        <w:fldChar w:fldCharType="begin"/>
      </w:r>
      <w:r>
        <w:instrText xml:space="preserve"> HYPERLINK "mailto:zhaoguanqiao2503@163.com" </w:instrText>
      </w:r>
      <w:r>
        <w:fldChar w:fldCharType="separate"/>
      </w:r>
      <w:r>
        <w:rPr>
          <w:rFonts w:hint="eastAsia" w:ascii="宋体" w:hAnsi="宋体" w:cs="宋体"/>
          <w:sz w:val="30"/>
          <w:szCs w:val="30"/>
        </w:rPr>
        <w:t>zhaoguanqiao2503@163.com</w:t>
      </w:r>
      <w:r>
        <w:rPr>
          <w:rFonts w:hint="eastAsia" w:ascii="宋体" w:hAnsi="宋体" w:cs="宋体"/>
          <w:sz w:val="30"/>
          <w:szCs w:val="30"/>
        </w:rPr>
        <w:fldChar w:fldCharType="end"/>
      </w:r>
      <w:r>
        <w:rPr>
          <w:rFonts w:hint="eastAsia" w:ascii="宋体" w:hAnsi="宋体" w:cs="宋体"/>
          <w:sz w:val="30"/>
          <w:szCs w:val="30"/>
        </w:rPr>
        <w:t xml:space="preserve"> ,崇山校区发送至电子邮箱</w:t>
      </w:r>
      <w:r>
        <w:fldChar w:fldCharType="begin"/>
      </w:r>
      <w:r>
        <w:instrText xml:space="preserve"> HYPERLINK "mailto:1436026735@qq.com" </w:instrText>
      </w:r>
      <w:r>
        <w:fldChar w:fldCharType="separate"/>
      </w:r>
      <w:r>
        <w:rPr>
          <w:rFonts w:hint="eastAsia" w:ascii="宋体" w:hAnsi="宋体" w:cs="宋体"/>
          <w:sz w:val="30"/>
          <w:szCs w:val="30"/>
        </w:rPr>
        <w:t>1436026735@qq.com</w:t>
      </w:r>
      <w:r>
        <w:rPr>
          <w:rFonts w:hint="eastAsia" w:ascii="宋体" w:hAnsi="宋体" w:cs="宋体"/>
          <w:sz w:val="30"/>
          <w:szCs w:val="30"/>
        </w:rPr>
        <w:fldChar w:fldCharType="end"/>
      </w:r>
      <w:r>
        <w:rPr>
          <w:rFonts w:hint="eastAsia" w:ascii="宋体" w:hAnsi="宋体" w:cs="宋体"/>
          <w:sz w:val="30"/>
          <w:szCs w:val="30"/>
        </w:rPr>
        <w:t xml:space="preserve"> ，纸质版材料与于</w:t>
      </w:r>
      <w:r>
        <w:rPr>
          <w:rFonts w:hint="default" w:ascii="宋体" w:hAnsi="宋体" w:cs="宋体"/>
          <w:sz w:val="30"/>
          <w:szCs w:val="30"/>
        </w:rPr>
        <w:t>10</w:t>
      </w:r>
      <w:r>
        <w:rPr>
          <w:rFonts w:hint="eastAsia" w:ascii="宋体" w:hAnsi="宋体" w:cs="宋体"/>
          <w:sz w:val="30"/>
          <w:szCs w:val="30"/>
        </w:rPr>
        <w:t>月</w:t>
      </w:r>
      <w:r>
        <w:rPr>
          <w:rFonts w:hint="default" w:ascii="宋体" w:hAnsi="宋体" w:cs="宋体"/>
          <w:sz w:val="30"/>
          <w:szCs w:val="30"/>
        </w:rPr>
        <w:t>25</w:t>
      </w:r>
      <w:r>
        <w:rPr>
          <w:rFonts w:hint="eastAsia" w:ascii="宋体" w:hAnsi="宋体" w:cs="宋体"/>
          <w:sz w:val="30"/>
          <w:szCs w:val="30"/>
        </w:rPr>
        <w:t>日</w:t>
      </w:r>
      <w:r>
        <w:rPr>
          <w:rFonts w:hint="default" w:ascii="宋体" w:hAnsi="宋体" w:cs="宋体"/>
          <w:sz w:val="30"/>
          <w:szCs w:val="30"/>
        </w:rPr>
        <w:t>17：00</w:t>
      </w:r>
      <w:r>
        <w:rPr>
          <w:rFonts w:hint="eastAsia" w:ascii="宋体" w:hAnsi="宋体" w:cs="宋体"/>
          <w:sz w:val="30"/>
          <w:szCs w:val="30"/>
        </w:rPr>
        <w:t>前提交，蒲河校区提交至B5 142赵冠乔处，崇山校区提交至八舍109宫弋雯处。</w:t>
      </w:r>
    </w:p>
    <w:p w14:paraId="64C55B72">
      <w:pPr>
        <w:keepLines/>
        <w:tabs>
          <w:tab w:val="left" w:pos="6340"/>
        </w:tabs>
        <w:topLinePunct/>
        <w:spacing w:line="579" w:lineRule="exact"/>
        <w:ind w:firstLine="600" w:firstLineChars="200"/>
        <w:rPr>
          <w:rFonts w:ascii="宋体" w:hAnsi="宋体" w:cs="宋体"/>
          <w:sz w:val="30"/>
          <w:szCs w:val="30"/>
        </w:rPr>
      </w:pPr>
      <w:r>
        <w:rPr>
          <w:rFonts w:hint="eastAsia" w:ascii="宋体" w:hAnsi="宋体" w:cs="宋体"/>
          <w:sz w:val="30"/>
          <w:szCs w:val="30"/>
        </w:rPr>
        <w:t>（三）报名材料</w:t>
      </w:r>
    </w:p>
    <w:p w14:paraId="6A8DA0BC">
      <w:pPr>
        <w:keepLines/>
        <w:tabs>
          <w:tab w:val="left" w:pos="6340"/>
        </w:tabs>
        <w:topLinePunct/>
        <w:spacing w:line="579" w:lineRule="exact"/>
        <w:ind w:firstLine="600" w:firstLineChars="200"/>
        <w:rPr>
          <w:rFonts w:ascii="宋体" w:hAnsi="宋体" w:cs="宋体"/>
          <w:sz w:val="30"/>
          <w:szCs w:val="30"/>
        </w:rPr>
      </w:pPr>
      <w:r>
        <w:rPr>
          <w:rFonts w:hint="eastAsia" w:ascii="宋体" w:hAnsi="宋体" w:cs="宋体"/>
          <w:sz w:val="30"/>
          <w:szCs w:val="30"/>
        </w:rPr>
        <w:t>电子版：</w:t>
      </w:r>
    </w:p>
    <w:p w14:paraId="2E42C74C">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1.报名表word版。</w:t>
      </w:r>
    </w:p>
    <w:p w14:paraId="2A676AFF">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2.报名表盖章扫描版（PDF）。</w:t>
      </w:r>
    </w:p>
    <w:p w14:paraId="0B1FA0C9">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纸质版：</w:t>
      </w:r>
    </w:p>
    <w:p w14:paraId="25B0B950">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1.报名表（加盖单位公章）。</w:t>
      </w:r>
    </w:p>
    <w:p w14:paraId="6DA8E7AC">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2.人身意外伤害保险单据原件（有效期必须包含往返赛区途中及比赛期间）。</w:t>
      </w:r>
    </w:p>
    <w:p w14:paraId="7ADA2F62">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3.自愿参赛责任及风险告知书（必须由领队和所有参赛运动员本人签名，并加盖单位公章）。</w:t>
      </w:r>
    </w:p>
    <w:p w14:paraId="7A5D7482">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4.参赛承诺书（参赛单位负责人签字，加盖单位公章）。</w:t>
      </w:r>
    </w:p>
    <w:p w14:paraId="60C77CE3">
      <w:pPr>
        <w:pStyle w:val="9"/>
        <w:keepLines/>
        <w:topLinePunct/>
        <w:spacing w:line="579" w:lineRule="exact"/>
        <w:ind w:firstLine="602"/>
        <w:outlineLvl w:val="0"/>
        <w:rPr>
          <w:rFonts w:ascii="黑体" w:hAnsi="黑体" w:eastAsia="黑体" w:cs="黑体"/>
          <w:b/>
          <w:bCs/>
          <w:sz w:val="30"/>
          <w:szCs w:val="30"/>
        </w:rPr>
      </w:pPr>
      <w:r>
        <w:rPr>
          <w:rFonts w:hint="eastAsia" w:ascii="黑体" w:hAnsi="黑体" w:eastAsia="黑体" w:cs="黑体"/>
          <w:b/>
          <w:bCs/>
          <w:sz w:val="30"/>
          <w:szCs w:val="30"/>
        </w:rPr>
        <w:t xml:space="preserve">八、比赛要求 </w:t>
      </w:r>
    </w:p>
    <w:p w14:paraId="53C2E49D">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 xml:space="preserve">（一）参赛队伍的每名球员，在赛前出现未签、漏签、拒签“自愿参赛责任书”“承诺书”或无人身意外伤害保险单，将取消该队员的参赛资格。 </w:t>
      </w:r>
    </w:p>
    <w:p w14:paraId="23A63AF1">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 xml:space="preserve">（二）运动员需自备球服（单位+号码），球员号码和报名表姓名必须保持一致。各队服装必须统一，否则不准参赛。 </w:t>
      </w:r>
    </w:p>
    <w:p w14:paraId="38C0CCB3">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 xml:space="preserve">（三）迟到10分钟，按弃权处理，一弃到底。 </w:t>
      </w:r>
    </w:p>
    <w:p w14:paraId="41BB521A">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 xml:space="preserve">（四）因故比赛不能正常进行，赛程更改由体育教研部通知。 </w:t>
      </w:r>
    </w:p>
    <w:p w14:paraId="4E544A0E">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（五）要求各队遵守比赛规则，尊重裁判，尊重对手，严肃比赛纪律，违纪队</w:t>
      </w:r>
      <w:r>
        <w:rPr>
          <w:rStyle w:val="10"/>
          <w:rFonts w:hint="eastAsia" w:ascii="宋体" w:hAnsi="宋体" w:cs="宋体"/>
          <w:kern w:val="32"/>
          <w:sz w:val="30"/>
          <w:szCs w:val="30"/>
        </w:rPr>
        <w:t>执行《全国学生体育竞赛纪律处罚规定》</w:t>
      </w:r>
      <w:r>
        <w:rPr>
          <w:rFonts w:hint="eastAsia" w:ascii="宋体" w:hAnsi="宋体" w:cs="宋体"/>
          <w:sz w:val="30"/>
          <w:szCs w:val="30"/>
        </w:rPr>
        <w:t>。</w:t>
      </w:r>
      <w:bookmarkStart w:id="4" w:name="_Toc46"/>
    </w:p>
    <w:p w14:paraId="3662790D">
      <w:pPr>
        <w:keepLines/>
        <w:tabs>
          <w:tab w:val="left" w:pos="7020"/>
        </w:tabs>
        <w:spacing w:line="579" w:lineRule="exact"/>
        <w:ind w:firstLine="602" w:firstLineChars="200"/>
        <w:rPr>
          <w:rFonts w:ascii="黑体" w:hAnsi="黑体" w:eastAsia="黑体" w:cs="黑体"/>
          <w:b/>
          <w:bCs/>
          <w:sz w:val="30"/>
          <w:szCs w:val="30"/>
        </w:rPr>
      </w:pPr>
      <w:r>
        <w:rPr>
          <w:rFonts w:hint="eastAsia" w:ascii="黑体" w:hAnsi="黑体" w:eastAsia="黑体" w:cs="黑体"/>
          <w:b/>
          <w:bCs/>
          <w:sz w:val="30"/>
          <w:szCs w:val="30"/>
        </w:rPr>
        <w:t>九、奖励办法</w:t>
      </w:r>
    </w:p>
    <w:p w14:paraId="26B0D2F0">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（一）崇山校区录取前三名。</w:t>
      </w:r>
    </w:p>
    <w:p w14:paraId="47C3AE2C">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（二）蒲河校区录取前四名。</w:t>
      </w:r>
    </w:p>
    <w:p w14:paraId="4068E771">
      <w:pPr>
        <w:keepLines/>
        <w:topLinePunct/>
        <w:spacing w:line="579" w:lineRule="exact"/>
        <w:ind w:firstLine="600" w:firstLineChars="200"/>
        <w:rPr>
          <w:rFonts w:ascii="宋体" w:hAnsi="宋体" w:cs="宋体"/>
          <w:sz w:val="30"/>
          <w:szCs w:val="30"/>
        </w:rPr>
      </w:pPr>
      <w:r>
        <w:rPr>
          <w:rFonts w:hint="eastAsia" w:ascii="宋体" w:hAnsi="宋体" w:cs="宋体"/>
          <w:sz w:val="30"/>
          <w:szCs w:val="30"/>
        </w:rPr>
        <w:t>（三）获奖队伍颁发荣誉证书。</w:t>
      </w:r>
    </w:p>
    <w:p w14:paraId="2C7CB665">
      <w:pPr>
        <w:pStyle w:val="9"/>
        <w:keepLines/>
        <w:topLinePunct/>
        <w:spacing w:line="579" w:lineRule="exact"/>
        <w:ind w:firstLine="584" w:firstLineChars="194"/>
        <w:outlineLvl w:val="0"/>
        <w:rPr>
          <w:rFonts w:ascii="黑体" w:hAnsi="黑体" w:eastAsia="黑体" w:cs="黑体"/>
          <w:b/>
          <w:bCs/>
          <w:sz w:val="30"/>
          <w:szCs w:val="30"/>
        </w:rPr>
      </w:pPr>
      <w:r>
        <w:rPr>
          <w:rFonts w:hint="eastAsia" w:ascii="黑体" w:hAnsi="黑体" w:eastAsia="黑体" w:cs="黑体"/>
          <w:b/>
          <w:bCs/>
          <w:sz w:val="30"/>
          <w:szCs w:val="30"/>
        </w:rPr>
        <w:t>十、裁判员</w:t>
      </w:r>
      <w:bookmarkEnd w:id="4"/>
    </w:p>
    <w:p w14:paraId="44DCDB1E">
      <w:pPr>
        <w:pStyle w:val="9"/>
        <w:keepLines/>
        <w:topLinePunct/>
        <w:spacing w:line="579" w:lineRule="exact"/>
        <w:ind w:firstLine="578" w:firstLineChars="194"/>
        <w:outlineLvl w:val="0"/>
        <w:rPr>
          <w:rFonts w:ascii="宋体" w:hAnsi="宋体" w:cs="宋体"/>
          <w:spacing w:val="-1"/>
          <w:sz w:val="30"/>
          <w:szCs w:val="30"/>
        </w:rPr>
      </w:pPr>
      <w:r>
        <w:rPr>
          <w:rFonts w:hint="eastAsia" w:ascii="宋体" w:hAnsi="宋体" w:cs="宋体"/>
          <w:spacing w:val="-1"/>
          <w:sz w:val="30"/>
          <w:szCs w:val="30"/>
        </w:rPr>
        <w:t>本次比赛的裁判员由赛事组委会选派。各参赛队伍在比赛期间应配合赛事组委会各方面工作，同时需要协助选派2名司线员。</w:t>
      </w:r>
    </w:p>
    <w:p w14:paraId="7CC8625E">
      <w:pPr>
        <w:pStyle w:val="9"/>
        <w:keepLines/>
        <w:topLinePunct/>
        <w:spacing w:line="579" w:lineRule="exact"/>
        <w:ind w:firstLine="584" w:firstLineChars="194"/>
        <w:outlineLvl w:val="0"/>
        <w:rPr>
          <w:rFonts w:ascii="黑体" w:hAnsi="黑体" w:eastAsia="黑体" w:cs="黑体"/>
          <w:b/>
          <w:bCs/>
          <w:sz w:val="30"/>
          <w:szCs w:val="30"/>
        </w:rPr>
      </w:pPr>
      <w:r>
        <w:rPr>
          <w:rFonts w:hint="eastAsia" w:ascii="黑体" w:hAnsi="黑体" w:eastAsia="黑体" w:cs="黑体"/>
          <w:b/>
          <w:bCs/>
          <w:sz w:val="30"/>
          <w:szCs w:val="30"/>
        </w:rPr>
        <w:t>十一、其他事宜</w:t>
      </w:r>
    </w:p>
    <w:p w14:paraId="3E6923B5">
      <w:pPr>
        <w:keepLines/>
        <w:topLinePunct/>
        <w:spacing w:line="579" w:lineRule="exact"/>
        <w:ind w:firstLine="600" w:firstLineChars="200"/>
        <w:jc w:val="left"/>
        <w:rPr>
          <w:rFonts w:ascii="宋体" w:hAnsi="宋体" w:cs="宋体"/>
          <w:sz w:val="30"/>
          <w:szCs w:val="30"/>
        </w:rPr>
      </w:pPr>
      <w:r>
        <w:rPr>
          <w:rFonts w:hint="eastAsia" w:ascii="宋体" w:hAnsi="宋体" w:cs="宋体"/>
          <w:sz w:val="30"/>
          <w:szCs w:val="30"/>
        </w:rPr>
        <w:t>（一）联系人以及联系方式</w:t>
      </w:r>
    </w:p>
    <w:p w14:paraId="73A85DA9">
      <w:pPr>
        <w:keepLines/>
        <w:topLinePunct/>
        <w:spacing w:line="579" w:lineRule="exact"/>
        <w:ind w:firstLine="600" w:firstLineChars="200"/>
        <w:jc w:val="left"/>
        <w:rPr>
          <w:rFonts w:ascii="宋体" w:hAnsi="宋体" w:cs="宋体"/>
          <w:sz w:val="30"/>
          <w:szCs w:val="30"/>
        </w:rPr>
      </w:pPr>
      <w:r>
        <w:rPr>
          <w:rFonts w:hint="eastAsia" w:ascii="宋体" w:hAnsi="宋体" w:cs="宋体"/>
          <w:sz w:val="30"/>
          <w:szCs w:val="30"/>
        </w:rPr>
        <w:t>蒲河校区：赵冠乔 电话：13124126702</w:t>
      </w:r>
    </w:p>
    <w:p w14:paraId="3A4CFE24">
      <w:pPr>
        <w:keepLines/>
        <w:topLinePunct/>
        <w:spacing w:line="579" w:lineRule="exact"/>
        <w:ind w:firstLine="600" w:firstLineChars="200"/>
        <w:jc w:val="left"/>
        <w:rPr>
          <w:rFonts w:ascii="宋体" w:hAnsi="宋体" w:cs="宋体"/>
          <w:sz w:val="30"/>
          <w:szCs w:val="30"/>
        </w:rPr>
      </w:pPr>
      <w:r>
        <w:rPr>
          <w:rFonts w:hint="eastAsia" w:ascii="宋体" w:hAnsi="宋体" w:cs="宋体"/>
          <w:sz w:val="30"/>
          <w:szCs w:val="30"/>
        </w:rPr>
        <w:t>崇山校区：宫弋雯 电话：15541169686</w:t>
      </w:r>
    </w:p>
    <w:p w14:paraId="7C6DCEA3">
      <w:pPr>
        <w:pStyle w:val="2"/>
        <w:spacing w:before="221" w:line="221" w:lineRule="auto"/>
        <w:ind w:firstLine="588" w:firstLineChars="200"/>
        <w:rPr>
          <w:sz w:val="30"/>
          <w:szCs w:val="30"/>
        </w:rPr>
      </w:pPr>
      <w:r>
        <w:rPr>
          <w:rFonts w:hint="eastAsia"/>
          <w:spacing w:val="-3"/>
          <w:sz w:val="30"/>
          <w:szCs w:val="30"/>
        </w:rPr>
        <w:t>（二）未尽事宜另行通知</w:t>
      </w:r>
    </w:p>
    <w:p w14:paraId="3AB6797B">
      <w:pPr>
        <w:pStyle w:val="2"/>
        <w:spacing w:before="200" w:line="220" w:lineRule="auto"/>
        <w:ind w:left="3" w:firstLine="596" w:firstLineChars="200"/>
        <w:rPr>
          <w:spacing w:val="-1"/>
          <w:sz w:val="30"/>
          <w:szCs w:val="30"/>
        </w:rPr>
      </w:pPr>
      <w:r>
        <w:rPr>
          <w:rFonts w:hint="eastAsia"/>
          <w:spacing w:val="-1"/>
          <w:sz w:val="30"/>
          <w:szCs w:val="30"/>
        </w:rPr>
        <w:t>（三）规程解释权属体育教研部</w:t>
      </w:r>
    </w:p>
    <w:p w14:paraId="611DD262">
      <w:pPr>
        <w:pStyle w:val="2"/>
        <w:spacing w:before="200" w:line="220" w:lineRule="auto"/>
        <w:rPr>
          <w:spacing w:val="-1"/>
          <w:sz w:val="30"/>
          <w:szCs w:val="30"/>
        </w:rPr>
      </w:pPr>
      <w:r>
        <w:rPr>
          <w:rFonts w:hint="eastAsia"/>
          <w:spacing w:val="-1"/>
          <w:sz w:val="30"/>
          <w:szCs w:val="30"/>
        </w:rPr>
        <w:t>附件：</w:t>
      </w:r>
    </w:p>
    <w:p w14:paraId="1C73AFC7">
      <w:pPr>
        <w:pStyle w:val="2"/>
        <w:spacing w:before="200" w:line="220" w:lineRule="auto"/>
        <w:ind w:left="3" w:firstLine="596" w:firstLineChars="200"/>
        <w:rPr>
          <w:spacing w:val="-1"/>
          <w:sz w:val="30"/>
          <w:szCs w:val="30"/>
        </w:rPr>
      </w:pPr>
      <w:r>
        <w:rPr>
          <w:rFonts w:hint="eastAsia"/>
          <w:spacing w:val="-1"/>
          <w:sz w:val="30"/>
          <w:szCs w:val="30"/>
        </w:rPr>
        <w:t>附件1.报名表</w:t>
      </w:r>
    </w:p>
    <w:p w14:paraId="763C382E">
      <w:pPr>
        <w:pStyle w:val="2"/>
        <w:spacing w:before="200" w:line="220" w:lineRule="auto"/>
        <w:ind w:left="3" w:firstLine="596" w:firstLineChars="200"/>
        <w:rPr>
          <w:spacing w:val="-1"/>
          <w:sz w:val="30"/>
          <w:szCs w:val="30"/>
        </w:rPr>
      </w:pPr>
      <w:r>
        <w:rPr>
          <w:rFonts w:hint="eastAsia"/>
          <w:spacing w:val="-1"/>
          <w:sz w:val="30"/>
          <w:szCs w:val="30"/>
        </w:rPr>
        <w:t>附件2.自愿参赛责任及风险告知书</w:t>
      </w:r>
    </w:p>
    <w:p w14:paraId="3EFCADE3">
      <w:pPr>
        <w:pStyle w:val="2"/>
        <w:spacing w:before="200" w:line="220" w:lineRule="auto"/>
        <w:ind w:left="3" w:firstLine="596" w:firstLineChars="200"/>
        <w:rPr>
          <w:spacing w:val="-1"/>
          <w:sz w:val="30"/>
          <w:szCs w:val="30"/>
        </w:rPr>
      </w:pPr>
      <w:r>
        <w:rPr>
          <w:rFonts w:hint="eastAsia"/>
          <w:spacing w:val="-1"/>
          <w:sz w:val="30"/>
          <w:szCs w:val="30"/>
        </w:rPr>
        <w:t>附件3.参赛承诺书</w:t>
      </w:r>
    </w:p>
    <w:p w14:paraId="1D9D434A">
      <w:pPr>
        <w:pStyle w:val="2"/>
        <w:spacing w:before="200" w:line="220" w:lineRule="auto"/>
        <w:ind w:left="3" w:firstLine="596" w:firstLineChars="200"/>
        <w:rPr>
          <w:rFonts w:hint="eastAsia"/>
          <w:spacing w:val="-1"/>
          <w:sz w:val="30"/>
          <w:szCs w:val="30"/>
          <w:lang w:eastAsia="zh-CN"/>
        </w:rPr>
      </w:pPr>
      <w:r>
        <w:rPr>
          <w:rFonts w:hint="eastAsia"/>
          <w:spacing w:val="-1"/>
          <w:sz w:val="30"/>
          <w:szCs w:val="30"/>
          <w:lang w:eastAsia="zh-CN"/>
        </w:rPr>
        <w:drawing>
          <wp:inline distT="0" distB="0" distL="114300" distR="114300">
            <wp:extent cx="3027680" cy="4346575"/>
            <wp:effectExtent l="0" t="0" r="1270" b="6350"/>
            <wp:docPr id="3" name="图片 3" descr="c3941e921d369a97e09c08fc78e01c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3941e921d369a97e09c08fc78e01c8d"/>
                    <pic:cNvPicPr>
                      <a:picLocks noChangeAspect="1"/>
                    </pic:cNvPicPr>
                  </pic:nvPicPr>
                  <pic:blipFill>
                    <a:blip r:embed="rId5"/>
                    <a:stretch>
                      <a:fillRect/>
                    </a:stretch>
                  </pic:blipFill>
                  <pic:spPr>
                    <a:xfrm>
                      <a:off x="0" y="0"/>
                      <a:ext cx="3027680" cy="4346575"/>
                    </a:xfrm>
                    <a:prstGeom prst="rect">
                      <a:avLst/>
                    </a:prstGeom>
                  </pic:spPr>
                </pic:pic>
              </a:graphicData>
            </a:graphic>
          </wp:inline>
        </w:drawing>
      </w:r>
    </w:p>
    <w:p w14:paraId="482F9106">
      <w:pPr>
        <w:pStyle w:val="2"/>
        <w:spacing w:before="201" w:line="220" w:lineRule="auto"/>
        <w:ind w:firstLine="4144" w:firstLineChars="1400"/>
        <w:rPr>
          <w:sz w:val="30"/>
          <w:szCs w:val="30"/>
        </w:rPr>
      </w:pPr>
      <w:r>
        <w:rPr>
          <w:rFonts w:hint="eastAsia"/>
          <w:spacing w:val="-2"/>
          <w:sz w:val="30"/>
          <w:szCs w:val="30"/>
        </w:rPr>
        <w:t>辽宁大学体育教研部</w:t>
      </w:r>
    </w:p>
    <w:p w14:paraId="57B8E318">
      <w:pPr>
        <w:pStyle w:val="2"/>
        <w:spacing w:before="199" w:line="220" w:lineRule="auto"/>
        <w:ind w:firstLine="4172" w:firstLineChars="1400"/>
        <w:rPr>
          <w:spacing w:val="-1"/>
          <w:sz w:val="30"/>
          <w:szCs w:val="30"/>
        </w:rPr>
      </w:pPr>
      <w:r>
        <w:rPr>
          <w:rFonts w:hint="eastAsia"/>
          <w:spacing w:val="-1"/>
          <w:sz w:val="30"/>
          <w:szCs w:val="30"/>
        </w:rPr>
        <w:t>辽宁大学学生体育竞赛组织管理社团</w:t>
      </w:r>
    </w:p>
    <w:p w14:paraId="6CF68359">
      <w:pPr>
        <w:pStyle w:val="2"/>
        <w:spacing w:before="199" w:line="220" w:lineRule="auto"/>
        <w:ind w:firstLine="4172" w:firstLineChars="1400"/>
        <w:rPr>
          <w:rFonts w:hint="eastAsia"/>
          <w:sz w:val="30"/>
          <w:szCs w:val="30"/>
        </w:rPr>
      </w:pPr>
      <w:r>
        <w:rPr>
          <w:rFonts w:hint="eastAsia"/>
          <w:spacing w:val="-1"/>
          <w:sz w:val="30"/>
          <w:szCs w:val="30"/>
        </w:rPr>
        <w:t>辽宁大学酷跃排球社</w:t>
      </w:r>
    </w:p>
    <w:p w14:paraId="554237D9">
      <w:pPr>
        <w:spacing w:line="220" w:lineRule="auto"/>
        <w:rPr>
          <w:rFonts w:hint="eastAsia" w:ascii="宋体" w:hAnsi="宋体" w:cs="宋体"/>
          <w:sz w:val="30"/>
          <w:szCs w:val="30"/>
        </w:rPr>
      </w:pPr>
    </w:p>
    <w:p w14:paraId="6333D54A">
      <w:pPr>
        <w:spacing w:line="220" w:lineRule="auto"/>
        <w:rPr>
          <w:rFonts w:hint="default" w:ascii="宋体" w:hAnsi="宋体" w:cs="宋体"/>
          <w:sz w:val="30"/>
          <w:szCs w:val="30"/>
        </w:rPr>
      </w:pPr>
      <w:r>
        <w:rPr>
          <w:rFonts w:hint="default" w:ascii="宋体" w:hAnsi="宋体" w:cs="宋体"/>
          <w:sz w:val="30"/>
          <w:szCs w:val="30"/>
        </w:rPr>
        <w:t xml:space="preserve">                                  2026</w:t>
      </w:r>
      <w:r>
        <w:rPr>
          <w:rFonts w:hint="eastAsia" w:ascii="宋体" w:hAnsi="宋体" w:cs="宋体"/>
          <w:sz w:val="30"/>
          <w:szCs w:val="30"/>
        </w:rPr>
        <w:t>年</w:t>
      </w:r>
      <w:r>
        <w:rPr>
          <w:rFonts w:hint="default" w:ascii="宋体" w:hAnsi="宋体" w:cs="宋体"/>
          <w:sz w:val="30"/>
          <w:szCs w:val="30"/>
        </w:rPr>
        <w:t>10</w:t>
      </w:r>
      <w:r>
        <w:rPr>
          <w:rFonts w:hint="eastAsia" w:ascii="宋体" w:hAnsi="宋体" w:cs="宋体"/>
          <w:sz w:val="30"/>
          <w:szCs w:val="30"/>
        </w:rPr>
        <w:t>月</w:t>
      </w:r>
      <w:r>
        <w:rPr>
          <w:rFonts w:hint="default" w:ascii="宋体" w:hAnsi="宋体" w:cs="宋体"/>
          <w:sz w:val="30"/>
          <w:szCs w:val="30"/>
        </w:rPr>
        <w:t>22日</w:t>
      </w:r>
    </w:p>
    <w:p w14:paraId="63A06925">
      <w:pPr>
        <w:spacing w:line="220" w:lineRule="auto"/>
        <w:rPr>
          <w:rStyle w:val="10"/>
          <w:rFonts w:ascii="仿宋" w:hAnsi="仿宋" w:eastAsia="仿宋" w:cs="仿宋"/>
          <w:kern w:val="32"/>
          <w:sz w:val="34"/>
          <w:szCs w:val="28"/>
        </w:rPr>
      </w:pPr>
      <w:r>
        <w:rPr>
          <w:rFonts w:hint="eastAsia" w:ascii="宋体" w:hAnsi="宋体" w:cs="宋体"/>
          <w:sz w:val="30"/>
          <w:szCs w:val="30"/>
        </w:rPr>
        <w:t xml:space="preserve"> </w:t>
      </w:r>
      <w:bookmarkStart w:id="5" w:name="_GoBack"/>
      <w:bookmarkEnd w:id="5"/>
      <w:r>
        <w:rPr>
          <w:rStyle w:val="10"/>
          <w:rFonts w:hint="eastAsia" w:ascii="仿宋" w:hAnsi="仿宋" w:eastAsia="仿宋" w:cs="仿宋"/>
          <w:kern w:val="32"/>
          <w:sz w:val="34"/>
          <w:szCs w:val="28"/>
        </w:rPr>
        <w:t>附件1：</w:t>
      </w:r>
    </w:p>
    <w:p w14:paraId="6DFF8B7F">
      <w:pPr>
        <w:spacing w:before="274" w:line="223" w:lineRule="auto"/>
        <w:ind w:left="464"/>
        <w:jc w:val="center"/>
        <w:outlineLvl w:val="0"/>
        <w:rPr>
          <w:rFonts w:ascii="黑体" w:hAnsi="黑体" w:eastAsia="黑体" w:cs="黑体"/>
          <w:sz w:val="36"/>
          <w:szCs w:val="36"/>
        </w:rPr>
      </w:pPr>
      <w:r>
        <w:rPr>
          <w:rFonts w:hint="eastAsia" w:ascii="黑体" w:hAnsi="黑体" w:eastAsia="黑体" w:cs="黑体"/>
          <w:b/>
          <w:bCs/>
          <w:spacing w:val="4"/>
          <w:sz w:val="36"/>
          <w:szCs w:val="36"/>
        </w:rPr>
        <w:t>辽宁大学第八届金球节排球赛报名表</w:t>
      </w:r>
    </w:p>
    <w:p w14:paraId="61093479">
      <w:pPr>
        <w:spacing w:before="13"/>
        <w:rPr>
          <w:rFonts w:ascii="仿宋" w:hAnsi="仿宋" w:eastAsia="仿宋" w:cs="仿宋"/>
        </w:rPr>
      </w:pPr>
    </w:p>
    <w:tbl>
      <w:tblPr>
        <w:tblStyle w:val="6"/>
        <w:tblW w:w="9513" w:type="dxa"/>
        <w:tblInd w:w="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06"/>
        <w:gridCol w:w="1417"/>
        <w:gridCol w:w="854"/>
        <w:gridCol w:w="687"/>
        <w:gridCol w:w="851"/>
        <w:gridCol w:w="1559"/>
        <w:gridCol w:w="3114"/>
        <w:gridCol w:w="25"/>
      </w:tblGrid>
      <w:tr w14:paraId="13F25B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8" w:hRule="atLeast"/>
        </w:trPr>
        <w:tc>
          <w:tcPr>
            <w:tcW w:w="2423" w:type="dxa"/>
            <w:gridSpan w:val="2"/>
            <w:tcBorders>
              <w:top w:val="single" w:color="auto" w:sz="2" w:space="0"/>
              <w:left w:val="single" w:color="auto" w:sz="2" w:space="0"/>
              <w:bottom w:val="single" w:color="auto" w:sz="2" w:space="0"/>
              <w:right w:val="single" w:color="auto" w:sz="2" w:space="0"/>
            </w:tcBorders>
          </w:tcPr>
          <w:p w14:paraId="16834AE3">
            <w:pPr>
              <w:spacing w:before="146" w:line="220" w:lineRule="auto"/>
              <w:ind w:left="532"/>
              <w:rPr>
                <w:rFonts w:ascii="仿宋" w:hAnsi="仿宋" w:eastAsia="仿宋" w:cs="仿宋"/>
                <w:szCs w:val="21"/>
              </w:rPr>
            </w:pPr>
            <w:r>
              <w:rPr>
                <w:rFonts w:hint="eastAsia" w:ascii="仿宋" w:hAnsi="仿宋" w:eastAsia="仿宋" w:cs="仿宋"/>
                <w:spacing w:val="-6"/>
                <w:szCs w:val="21"/>
              </w:rPr>
              <w:t>参赛学院（盖章）</w:t>
            </w:r>
          </w:p>
        </w:tc>
        <w:tc>
          <w:tcPr>
            <w:tcW w:w="3951" w:type="dxa"/>
            <w:gridSpan w:val="4"/>
            <w:tcBorders>
              <w:top w:val="single" w:color="auto" w:sz="2" w:space="0"/>
              <w:left w:val="single" w:color="auto" w:sz="2" w:space="0"/>
              <w:bottom w:val="single" w:color="auto" w:sz="2" w:space="0"/>
              <w:right w:val="single" w:color="auto" w:sz="2" w:space="0"/>
            </w:tcBorders>
          </w:tcPr>
          <w:p w14:paraId="0EA6E9A7">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2F7743CF">
            <w:pPr>
              <w:spacing w:before="147" w:line="221" w:lineRule="auto"/>
              <w:ind w:left="155"/>
              <w:rPr>
                <w:rFonts w:ascii="仿宋" w:hAnsi="仿宋" w:eastAsia="仿宋" w:cs="仿宋"/>
                <w:szCs w:val="21"/>
              </w:rPr>
            </w:pPr>
            <w:r>
              <w:rPr>
                <w:rFonts w:hint="eastAsia" w:ascii="仿宋" w:hAnsi="仿宋" w:eastAsia="仿宋" w:cs="仿宋"/>
                <w:spacing w:val="-5"/>
                <w:szCs w:val="21"/>
              </w:rPr>
              <w:t>服装颜色</w:t>
            </w:r>
          </w:p>
        </w:tc>
        <w:tc>
          <w:tcPr>
            <w:tcW w:w="25" w:type="dxa"/>
            <w:tcBorders>
              <w:top w:val="single" w:color="auto" w:sz="2" w:space="0"/>
              <w:left w:val="single" w:color="auto" w:sz="2" w:space="0"/>
              <w:bottom w:val="single" w:color="auto" w:sz="2" w:space="0"/>
              <w:right w:val="single" w:color="auto" w:sz="2" w:space="0"/>
            </w:tcBorders>
          </w:tcPr>
          <w:p w14:paraId="3C4526F8">
            <w:pPr>
              <w:spacing w:before="151" w:line="226" w:lineRule="auto"/>
              <w:ind w:left="962"/>
              <w:rPr>
                <w:rFonts w:ascii="仿宋" w:hAnsi="仿宋" w:eastAsia="仿宋" w:cs="仿宋"/>
                <w:szCs w:val="21"/>
              </w:rPr>
            </w:pPr>
            <w:r>
              <w:rPr>
                <w:rFonts w:hint="eastAsia" w:ascii="仿宋" w:hAnsi="仿宋" w:eastAsia="仿宋" w:cs="仿宋"/>
                <w:szCs w:val="21"/>
              </w:rPr>
              <w:t xml:space="preserve"> </w:t>
            </w:r>
          </w:p>
        </w:tc>
      </w:tr>
      <w:tr w14:paraId="590CDF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1" w:hRule="atLeast"/>
        </w:trPr>
        <w:tc>
          <w:tcPr>
            <w:tcW w:w="2423" w:type="dxa"/>
            <w:gridSpan w:val="2"/>
            <w:tcBorders>
              <w:top w:val="single" w:color="auto" w:sz="2" w:space="0"/>
              <w:left w:val="single" w:color="auto" w:sz="2" w:space="0"/>
              <w:bottom w:val="single" w:color="auto" w:sz="2" w:space="0"/>
              <w:right w:val="single" w:color="auto" w:sz="2" w:space="0"/>
            </w:tcBorders>
          </w:tcPr>
          <w:p w14:paraId="187EADD8">
            <w:pPr>
              <w:spacing w:before="145" w:line="221" w:lineRule="auto"/>
              <w:ind w:left="951"/>
              <w:rPr>
                <w:rFonts w:ascii="仿宋" w:hAnsi="仿宋" w:eastAsia="仿宋" w:cs="仿宋"/>
                <w:szCs w:val="21"/>
              </w:rPr>
            </w:pPr>
            <w:r>
              <w:rPr>
                <w:rFonts w:hint="eastAsia" w:ascii="仿宋" w:hAnsi="仿宋" w:eastAsia="仿宋" w:cs="仿宋"/>
                <w:spacing w:val="-4"/>
                <w:szCs w:val="21"/>
              </w:rPr>
              <w:t>领队</w:t>
            </w:r>
          </w:p>
        </w:tc>
        <w:tc>
          <w:tcPr>
            <w:tcW w:w="1541" w:type="dxa"/>
            <w:gridSpan w:val="2"/>
            <w:tcBorders>
              <w:top w:val="single" w:color="auto" w:sz="2" w:space="0"/>
              <w:left w:val="single" w:color="auto" w:sz="2" w:space="0"/>
              <w:bottom w:val="single" w:color="auto" w:sz="2" w:space="0"/>
              <w:right w:val="single" w:color="auto" w:sz="2" w:space="0"/>
            </w:tcBorders>
          </w:tcPr>
          <w:p w14:paraId="356E29C6">
            <w:pPr>
              <w:pStyle w:val="11"/>
              <w:rPr>
                <w:rFonts w:ascii="仿宋" w:hAnsi="仿宋" w:eastAsia="仿宋" w:cs="仿宋"/>
              </w:rPr>
            </w:pPr>
          </w:p>
        </w:tc>
        <w:tc>
          <w:tcPr>
            <w:tcW w:w="851" w:type="dxa"/>
            <w:tcBorders>
              <w:top w:val="single" w:color="auto" w:sz="2" w:space="0"/>
              <w:left w:val="single" w:color="auto" w:sz="2" w:space="0"/>
              <w:bottom w:val="single" w:color="auto" w:sz="2" w:space="0"/>
              <w:right w:val="single" w:color="auto" w:sz="2" w:space="0"/>
            </w:tcBorders>
          </w:tcPr>
          <w:p w14:paraId="5464845A">
            <w:pPr>
              <w:spacing w:before="145" w:line="221" w:lineRule="auto"/>
              <w:ind w:left="159"/>
              <w:rPr>
                <w:rFonts w:ascii="仿宋" w:hAnsi="仿宋" w:eastAsia="仿宋" w:cs="仿宋"/>
                <w:szCs w:val="21"/>
              </w:rPr>
            </w:pPr>
            <w:r>
              <w:rPr>
                <w:rFonts w:hint="eastAsia" w:ascii="仿宋" w:hAnsi="仿宋" w:eastAsia="仿宋" w:cs="仿宋"/>
                <w:spacing w:val="-6"/>
                <w:szCs w:val="21"/>
              </w:rPr>
              <w:t>性别</w:t>
            </w:r>
          </w:p>
        </w:tc>
        <w:tc>
          <w:tcPr>
            <w:tcW w:w="1559" w:type="dxa"/>
            <w:tcBorders>
              <w:top w:val="single" w:color="auto" w:sz="2" w:space="0"/>
              <w:left w:val="single" w:color="auto" w:sz="2" w:space="0"/>
              <w:bottom w:val="single" w:color="auto" w:sz="2" w:space="0"/>
              <w:right w:val="single" w:color="auto" w:sz="2" w:space="0"/>
            </w:tcBorders>
          </w:tcPr>
          <w:p w14:paraId="404169A0">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2F47A186">
            <w:pPr>
              <w:spacing w:before="147" w:line="223" w:lineRule="auto"/>
              <w:ind w:firstLine="174" w:firstLineChars="100"/>
              <w:rPr>
                <w:rFonts w:ascii="仿宋" w:hAnsi="仿宋" w:eastAsia="仿宋" w:cs="仿宋"/>
                <w:szCs w:val="21"/>
              </w:rPr>
            </w:pPr>
            <w:r>
              <w:rPr>
                <w:rFonts w:hint="eastAsia" w:ascii="仿宋" w:hAnsi="仿宋" w:eastAsia="仿宋" w:cs="仿宋"/>
                <w:spacing w:val="-18"/>
                <w:szCs w:val="21"/>
              </w:rPr>
              <w:t>电话</w:t>
            </w:r>
          </w:p>
        </w:tc>
        <w:tc>
          <w:tcPr>
            <w:tcW w:w="25" w:type="dxa"/>
            <w:tcBorders>
              <w:top w:val="single" w:color="auto" w:sz="2" w:space="0"/>
              <w:left w:val="single" w:color="auto" w:sz="2" w:space="0"/>
              <w:bottom w:val="single" w:color="auto" w:sz="2" w:space="0"/>
              <w:right w:val="single" w:color="auto" w:sz="2" w:space="0"/>
            </w:tcBorders>
          </w:tcPr>
          <w:p w14:paraId="32F9B016">
            <w:pPr>
              <w:pStyle w:val="11"/>
              <w:rPr>
                <w:rFonts w:ascii="仿宋" w:hAnsi="仿宋" w:eastAsia="仿宋" w:cs="仿宋"/>
              </w:rPr>
            </w:pPr>
          </w:p>
        </w:tc>
      </w:tr>
      <w:tr w14:paraId="235DF6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2" w:hRule="atLeast"/>
        </w:trPr>
        <w:tc>
          <w:tcPr>
            <w:tcW w:w="2423" w:type="dxa"/>
            <w:gridSpan w:val="2"/>
            <w:tcBorders>
              <w:top w:val="single" w:color="auto" w:sz="2" w:space="0"/>
              <w:left w:val="single" w:color="auto" w:sz="2" w:space="0"/>
              <w:bottom w:val="single" w:color="auto" w:sz="2" w:space="0"/>
              <w:right w:val="single" w:color="auto" w:sz="2" w:space="0"/>
            </w:tcBorders>
          </w:tcPr>
          <w:p w14:paraId="71229639">
            <w:pPr>
              <w:spacing w:before="145" w:line="221" w:lineRule="auto"/>
              <w:ind w:left="892"/>
              <w:rPr>
                <w:rFonts w:ascii="仿宋" w:hAnsi="仿宋" w:eastAsia="仿宋" w:cs="仿宋"/>
                <w:szCs w:val="21"/>
              </w:rPr>
            </w:pPr>
            <w:r>
              <w:rPr>
                <w:rFonts w:hint="eastAsia" w:ascii="仿宋" w:hAnsi="仿宋" w:eastAsia="仿宋" w:cs="仿宋"/>
                <w:spacing w:val="-9"/>
                <w:szCs w:val="21"/>
              </w:rPr>
              <w:t>主教练</w:t>
            </w:r>
          </w:p>
        </w:tc>
        <w:tc>
          <w:tcPr>
            <w:tcW w:w="1541" w:type="dxa"/>
            <w:gridSpan w:val="2"/>
            <w:tcBorders>
              <w:top w:val="single" w:color="auto" w:sz="2" w:space="0"/>
              <w:left w:val="single" w:color="auto" w:sz="2" w:space="0"/>
              <w:bottom w:val="single" w:color="auto" w:sz="2" w:space="0"/>
              <w:right w:val="single" w:color="auto" w:sz="2" w:space="0"/>
            </w:tcBorders>
          </w:tcPr>
          <w:p w14:paraId="43B05EE3">
            <w:pPr>
              <w:pStyle w:val="11"/>
              <w:rPr>
                <w:rFonts w:ascii="仿宋" w:hAnsi="仿宋" w:eastAsia="仿宋" w:cs="仿宋"/>
              </w:rPr>
            </w:pPr>
          </w:p>
        </w:tc>
        <w:tc>
          <w:tcPr>
            <w:tcW w:w="851" w:type="dxa"/>
            <w:tcBorders>
              <w:top w:val="single" w:color="auto" w:sz="2" w:space="0"/>
              <w:left w:val="single" w:color="auto" w:sz="2" w:space="0"/>
              <w:bottom w:val="single" w:color="auto" w:sz="2" w:space="0"/>
              <w:right w:val="single" w:color="auto" w:sz="2" w:space="0"/>
            </w:tcBorders>
          </w:tcPr>
          <w:p w14:paraId="1F1E8F36">
            <w:pPr>
              <w:spacing w:before="146" w:line="221" w:lineRule="auto"/>
              <w:ind w:left="159"/>
              <w:rPr>
                <w:rFonts w:ascii="仿宋" w:hAnsi="仿宋" w:eastAsia="仿宋" w:cs="仿宋"/>
                <w:szCs w:val="21"/>
              </w:rPr>
            </w:pPr>
            <w:r>
              <w:rPr>
                <w:rFonts w:hint="eastAsia" w:ascii="仿宋" w:hAnsi="仿宋" w:eastAsia="仿宋" w:cs="仿宋"/>
                <w:spacing w:val="-6"/>
                <w:szCs w:val="21"/>
              </w:rPr>
              <w:t>性别</w:t>
            </w:r>
          </w:p>
        </w:tc>
        <w:tc>
          <w:tcPr>
            <w:tcW w:w="1559" w:type="dxa"/>
            <w:tcBorders>
              <w:top w:val="single" w:color="auto" w:sz="2" w:space="0"/>
              <w:left w:val="single" w:color="auto" w:sz="2" w:space="0"/>
              <w:bottom w:val="single" w:color="auto" w:sz="2" w:space="0"/>
              <w:right w:val="single" w:color="auto" w:sz="2" w:space="0"/>
            </w:tcBorders>
          </w:tcPr>
          <w:p w14:paraId="4B774F9D">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39A85904">
            <w:pPr>
              <w:spacing w:before="148" w:line="223" w:lineRule="auto"/>
              <w:ind w:firstLine="174" w:firstLineChars="100"/>
              <w:rPr>
                <w:rFonts w:ascii="仿宋" w:hAnsi="仿宋" w:eastAsia="仿宋" w:cs="仿宋"/>
                <w:szCs w:val="21"/>
              </w:rPr>
            </w:pPr>
            <w:r>
              <w:rPr>
                <w:rFonts w:hint="eastAsia" w:ascii="仿宋" w:hAnsi="仿宋" w:eastAsia="仿宋" w:cs="仿宋"/>
                <w:spacing w:val="-18"/>
                <w:szCs w:val="21"/>
              </w:rPr>
              <w:t>电话</w:t>
            </w:r>
          </w:p>
        </w:tc>
        <w:tc>
          <w:tcPr>
            <w:tcW w:w="25" w:type="dxa"/>
            <w:tcBorders>
              <w:top w:val="single" w:color="auto" w:sz="2" w:space="0"/>
              <w:left w:val="single" w:color="auto" w:sz="2" w:space="0"/>
              <w:bottom w:val="single" w:color="auto" w:sz="2" w:space="0"/>
              <w:right w:val="single" w:color="auto" w:sz="2" w:space="0"/>
            </w:tcBorders>
          </w:tcPr>
          <w:p w14:paraId="6DF7D2E4">
            <w:pPr>
              <w:pStyle w:val="11"/>
              <w:rPr>
                <w:rFonts w:ascii="仿宋" w:hAnsi="仿宋" w:eastAsia="仿宋" w:cs="仿宋"/>
              </w:rPr>
            </w:pPr>
          </w:p>
        </w:tc>
      </w:tr>
      <w:tr w14:paraId="65037B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2" w:hRule="atLeast"/>
        </w:trPr>
        <w:tc>
          <w:tcPr>
            <w:tcW w:w="2423" w:type="dxa"/>
            <w:gridSpan w:val="2"/>
            <w:tcBorders>
              <w:top w:val="single" w:color="auto" w:sz="2" w:space="0"/>
              <w:left w:val="single" w:color="auto" w:sz="2" w:space="0"/>
              <w:bottom w:val="single" w:color="auto" w:sz="2" w:space="0"/>
              <w:right w:val="single" w:color="auto" w:sz="2" w:space="0"/>
            </w:tcBorders>
          </w:tcPr>
          <w:p w14:paraId="18ED6FAB">
            <w:pPr>
              <w:spacing w:before="146" w:line="221" w:lineRule="auto"/>
              <w:ind w:left="896"/>
              <w:rPr>
                <w:rFonts w:ascii="仿宋" w:hAnsi="仿宋" w:eastAsia="仿宋" w:cs="仿宋"/>
                <w:szCs w:val="21"/>
              </w:rPr>
            </w:pPr>
            <w:r>
              <w:rPr>
                <w:rFonts w:hint="eastAsia" w:ascii="仿宋" w:hAnsi="仿宋" w:eastAsia="仿宋" w:cs="仿宋"/>
                <w:spacing w:val="-7"/>
                <w:szCs w:val="21"/>
              </w:rPr>
              <w:t>工作人员</w:t>
            </w:r>
          </w:p>
        </w:tc>
        <w:tc>
          <w:tcPr>
            <w:tcW w:w="1541" w:type="dxa"/>
            <w:gridSpan w:val="2"/>
            <w:tcBorders>
              <w:top w:val="single" w:color="auto" w:sz="2" w:space="0"/>
              <w:left w:val="single" w:color="auto" w:sz="2" w:space="0"/>
              <w:bottom w:val="single" w:color="auto" w:sz="2" w:space="0"/>
              <w:right w:val="single" w:color="auto" w:sz="2" w:space="0"/>
            </w:tcBorders>
          </w:tcPr>
          <w:p w14:paraId="756251FF">
            <w:pPr>
              <w:pStyle w:val="11"/>
              <w:rPr>
                <w:rFonts w:ascii="仿宋" w:hAnsi="仿宋" w:eastAsia="仿宋" w:cs="仿宋"/>
              </w:rPr>
            </w:pPr>
          </w:p>
        </w:tc>
        <w:tc>
          <w:tcPr>
            <w:tcW w:w="851" w:type="dxa"/>
            <w:tcBorders>
              <w:top w:val="single" w:color="auto" w:sz="2" w:space="0"/>
              <w:left w:val="single" w:color="auto" w:sz="2" w:space="0"/>
              <w:bottom w:val="single" w:color="auto" w:sz="2" w:space="0"/>
              <w:right w:val="single" w:color="auto" w:sz="2" w:space="0"/>
            </w:tcBorders>
          </w:tcPr>
          <w:p w14:paraId="4E0DBEA3">
            <w:pPr>
              <w:spacing w:before="146" w:line="221" w:lineRule="auto"/>
              <w:ind w:left="159"/>
              <w:rPr>
                <w:rFonts w:ascii="仿宋" w:hAnsi="仿宋" w:eastAsia="仿宋" w:cs="仿宋"/>
                <w:szCs w:val="21"/>
              </w:rPr>
            </w:pPr>
            <w:r>
              <w:rPr>
                <w:rFonts w:hint="eastAsia" w:ascii="仿宋" w:hAnsi="仿宋" w:eastAsia="仿宋" w:cs="仿宋"/>
                <w:spacing w:val="-6"/>
                <w:szCs w:val="21"/>
              </w:rPr>
              <w:t>性别</w:t>
            </w:r>
          </w:p>
        </w:tc>
        <w:tc>
          <w:tcPr>
            <w:tcW w:w="1559" w:type="dxa"/>
            <w:tcBorders>
              <w:top w:val="single" w:color="auto" w:sz="2" w:space="0"/>
              <w:left w:val="single" w:color="auto" w:sz="2" w:space="0"/>
              <w:bottom w:val="single" w:color="auto" w:sz="2" w:space="0"/>
              <w:right w:val="single" w:color="auto" w:sz="2" w:space="0"/>
            </w:tcBorders>
          </w:tcPr>
          <w:p w14:paraId="0EEA7AF4">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0F0F44B4">
            <w:pPr>
              <w:spacing w:before="148" w:line="223" w:lineRule="auto"/>
              <w:ind w:firstLine="174" w:firstLineChars="100"/>
              <w:rPr>
                <w:rFonts w:ascii="仿宋" w:hAnsi="仿宋" w:eastAsia="仿宋" w:cs="仿宋"/>
                <w:szCs w:val="21"/>
              </w:rPr>
            </w:pPr>
            <w:r>
              <w:rPr>
                <w:rFonts w:hint="eastAsia" w:ascii="仿宋" w:hAnsi="仿宋" w:eastAsia="仿宋" w:cs="仿宋"/>
                <w:spacing w:val="-18"/>
                <w:szCs w:val="21"/>
              </w:rPr>
              <w:t>电话</w:t>
            </w:r>
          </w:p>
        </w:tc>
        <w:tc>
          <w:tcPr>
            <w:tcW w:w="25" w:type="dxa"/>
            <w:tcBorders>
              <w:top w:val="single" w:color="auto" w:sz="2" w:space="0"/>
              <w:left w:val="single" w:color="auto" w:sz="2" w:space="0"/>
              <w:bottom w:val="single" w:color="auto" w:sz="2" w:space="0"/>
              <w:right w:val="single" w:color="auto" w:sz="2" w:space="0"/>
            </w:tcBorders>
          </w:tcPr>
          <w:p w14:paraId="4D00E3B4">
            <w:pPr>
              <w:pStyle w:val="11"/>
              <w:rPr>
                <w:rFonts w:ascii="仿宋" w:hAnsi="仿宋" w:eastAsia="仿宋" w:cs="仿宋"/>
              </w:rPr>
            </w:pPr>
          </w:p>
        </w:tc>
      </w:tr>
      <w:tr w14:paraId="4FC7E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9" w:hRule="atLeast"/>
        </w:trPr>
        <w:tc>
          <w:tcPr>
            <w:tcW w:w="2423" w:type="dxa"/>
            <w:gridSpan w:val="2"/>
            <w:tcBorders>
              <w:top w:val="single" w:color="auto" w:sz="2" w:space="0"/>
              <w:left w:val="single" w:color="auto" w:sz="2" w:space="0"/>
              <w:bottom w:val="single" w:color="auto" w:sz="2" w:space="0"/>
              <w:right w:val="single" w:color="auto" w:sz="2" w:space="0"/>
            </w:tcBorders>
          </w:tcPr>
          <w:p w14:paraId="3801F44B">
            <w:pPr>
              <w:spacing w:before="146" w:line="220" w:lineRule="auto"/>
              <w:ind w:left="412"/>
              <w:rPr>
                <w:rFonts w:ascii="仿宋" w:hAnsi="仿宋" w:eastAsia="仿宋" w:cs="仿宋"/>
                <w:szCs w:val="21"/>
              </w:rPr>
            </w:pPr>
            <w:r>
              <w:rPr>
                <w:rFonts w:hint="eastAsia" w:ascii="仿宋" w:hAnsi="仿宋" w:eastAsia="仿宋" w:cs="仿宋"/>
                <w:spacing w:val="-4"/>
                <w:szCs w:val="21"/>
              </w:rPr>
              <w:t>本队联系人微信号</w:t>
            </w:r>
          </w:p>
        </w:tc>
        <w:tc>
          <w:tcPr>
            <w:tcW w:w="3951" w:type="dxa"/>
            <w:gridSpan w:val="4"/>
            <w:tcBorders>
              <w:top w:val="single" w:color="auto" w:sz="2" w:space="0"/>
              <w:left w:val="single" w:color="auto" w:sz="2" w:space="0"/>
              <w:bottom w:val="single" w:color="auto" w:sz="2" w:space="0"/>
              <w:right w:val="nil"/>
            </w:tcBorders>
          </w:tcPr>
          <w:p w14:paraId="38B81896">
            <w:pPr>
              <w:pStyle w:val="11"/>
              <w:rPr>
                <w:rFonts w:ascii="仿宋" w:hAnsi="仿宋" w:eastAsia="仿宋" w:cs="仿宋"/>
              </w:rPr>
            </w:pPr>
          </w:p>
        </w:tc>
        <w:tc>
          <w:tcPr>
            <w:tcW w:w="3114" w:type="dxa"/>
            <w:tcBorders>
              <w:top w:val="single" w:color="auto" w:sz="2" w:space="0"/>
              <w:left w:val="nil"/>
              <w:bottom w:val="single" w:color="auto" w:sz="2" w:space="0"/>
              <w:right w:val="nil"/>
            </w:tcBorders>
          </w:tcPr>
          <w:p w14:paraId="6B7245DF">
            <w:pPr>
              <w:pStyle w:val="11"/>
              <w:rPr>
                <w:rFonts w:ascii="仿宋" w:hAnsi="仿宋" w:eastAsia="仿宋" w:cs="仿宋"/>
              </w:rPr>
            </w:pPr>
          </w:p>
        </w:tc>
        <w:tc>
          <w:tcPr>
            <w:tcW w:w="25" w:type="dxa"/>
            <w:tcBorders>
              <w:top w:val="single" w:color="auto" w:sz="2" w:space="0"/>
              <w:left w:val="nil"/>
              <w:bottom w:val="single" w:color="auto" w:sz="2" w:space="0"/>
              <w:right w:val="single" w:color="auto" w:sz="2" w:space="0"/>
            </w:tcBorders>
          </w:tcPr>
          <w:p w14:paraId="42723748">
            <w:pPr>
              <w:pStyle w:val="11"/>
              <w:rPr>
                <w:rFonts w:ascii="仿宋" w:hAnsi="仿宋" w:eastAsia="仿宋" w:cs="仿宋"/>
              </w:rPr>
            </w:pPr>
          </w:p>
        </w:tc>
      </w:tr>
      <w:tr w14:paraId="4540F5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32" w:hRule="atLeast"/>
        </w:trPr>
        <w:tc>
          <w:tcPr>
            <w:tcW w:w="1006" w:type="dxa"/>
            <w:tcBorders>
              <w:top w:val="single" w:color="auto" w:sz="2" w:space="0"/>
              <w:left w:val="single" w:color="auto" w:sz="2" w:space="0"/>
              <w:bottom w:val="single" w:color="auto" w:sz="2" w:space="0"/>
              <w:right w:val="single" w:color="auto" w:sz="2" w:space="0"/>
            </w:tcBorders>
          </w:tcPr>
          <w:p w14:paraId="323FDC6D">
            <w:pPr>
              <w:spacing w:before="108" w:line="222" w:lineRule="auto"/>
              <w:ind w:left="289"/>
              <w:rPr>
                <w:rFonts w:ascii="仿宋" w:hAnsi="仿宋" w:eastAsia="仿宋" w:cs="仿宋"/>
                <w:szCs w:val="21"/>
              </w:rPr>
            </w:pPr>
            <w:r>
              <w:rPr>
                <w:rFonts w:hint="eastAsia" w:ascii="仿宋" w:hAnsi="仿宋" w:eastAsia="仿宋" w:cs="仿宋"/>
                <w:spacing w:val="-7"/>
                <w:szCs w:val="21"/>
              </w:rPr>
              <w:t>号码</w:t>
            </w:r>
          </w:p>
        </w:tc>
        <w:tc>
          <w:tcPr>
            <w:tcW w:w="1417" w:type="dxa"/>
            <w:tcBorders>
              <w:top w:val="single" w:color="auto" w:sz="2" w:space="0"/>
              <w:left w:val="single" w:color="auto" w:sz="2" w:space="0"/>
              <w:bottom w:val="single" w:color="auto" w:sz="2" w:space="0"/>
              <w:right w:val="single" w:color="auto" w:sz="2" w:space="0"/>
            </w:tcBorders>
          </w:tcPr>
          <w:p w14:paraId="58B2A40A">
            <w:pPr>
              <w:spacing w:before="107" w:line="221" w:lineRule="auto"/>
              <w:ind w:left="500"/>
              <w:rPr>
                <w:rFonts w:ascii="仿宋" w:hAnsi="仿宋" w:eastAsia="仿宋" w:cs="仿宋"/>
                <w:szCs w:val="21"/>
              </w:rPr>
            </w:pPr>
            <w:r>
              <w:rPr>
                <w:rFonts w:hint="eastAsia" w:ascii="仿宋" w:hAnsi="仿宋" w:eastAsia="仿宋" w:cs="仿宋"/>
                <w:spacing w:val="-4"/>
                <w:szCs w:val="21"/>
              </w:rPr>
              <w:t>姓名</w:t>
            </w:r>
          </w:p>
        </w:tc>
        <w:tc>
          <w:tcPr>
            <w:tcW w:w="854" w:type="dxa"/>
            <w:tcBorders>
              <w:top w:val="single" w:color="auto" w:sz="2" w:space="0"/>
              <w:left w:val="single" w:color="auto" w:sz="2" w:space="0"/>
              <w:bottom w:val="single" w:color="auto" w:sz="2" w:space="0"/>
              <w:right w:val="single" w:color="auto" w:sz="2" w:space="0"/>
            </w:tcBorders>
          </w:tcPr>
          <w:p w14:paraId="33A2B157">
            <w:pPr>
              <w:spacing w:before="108" w:line="221" w:lineRule="auto"/>
              <w:ind w:left="245"/>
              <w:rPr>
                <w:rFonts w:ascii="仿宋" w:hAnsi="仿宋" w:eastAsia="仿宋" w:cs="仿宋"/>
                <w:szCs w:val="21"/>
              </w:rPr>
            </w:pPr>
            <w:r>
              <w:rPr>
                <w:rFonts w:hint="eastAsia" w:ascii="仿宋" w:hAnsi="仿宋" w:eastAsia="仿宋" w:cs="仿宋"/>
                <w:spacing w:val="-6"/>
                <w:szCs w:val="21"/>
              </w:rPr>
              <w:t>性别</w:t>
            </w:r>
          </w:p>
        </w:tc>
        <w:tc>
          <w:tcPr>
            <w:tcW w:w="3097" w:type="dxa"/>
            <w:gridSpan w:val="3"/>
            <w:tcBorders>
              <w:top w:val="single" w:color="auto" w:sz="2" w:space="0"/>
              <w:left w:val="single" w:color="auto" w:sz="2" w:space="0"/>
              <w:bottom w:val="single" w:color="auto" w:sz="2" w:space="0"/>
              <w:right w:val="single" w:color="auto" w:sz="2" w:space="0"/>
            </w:tcBorders>
          </w:tcPr>
          <w:p w14:paraId="1BBD10C9">
            <w:pPr>
              <w:spacing w:before="107" w:line="221" w:lineRule="auto"/>
              <w:ind w:left="666"/>
              <w:rPr>
                <w:rFonts w:ascii="仿宋" w:hAnsi="仿宋" w:eastAsia="仿宋" w:cs="仿宋"/>
                <w:szCs w:val="21"/>
              </w:rPr>
            </w:pPr>
            <w:r>
              <w:rPr>
                <w:rFonts w:hint="eastAsia" w:ascii="仿宋" w:hAnsi="仿宋" w:eastAsia="仿宋" w:cs="仿宋"/>
                <w:spacing w:val="-8"/>
                <w:szCs w:val="21"/>
              </w:rPr>
              <w:t>身份证号码</w:t>
            </w:r>
          </w:p>
        </w:tc>
        <w:tc>
          <w:tcPr>
            <w:tcW w:w="3114" w:type="dxa"/>
            <w:tcBorders>
              <w:top w:val="single" w:color="auto" w:sz="2" w:space="0"/>
              <w:left w:val="single" w:color="auto" w:sz="2" w:space="0"/>
              <w:bottom w:val="single" w:color="auto" w:sz="2" w:space="0"/>
              <w:right w:val="single" w:color="auto" w:sz="2" w:space="0"/>
            </w:tcBorders>
          </w:tcPr>
          <w:p w14:paraId="705EBC83">
            <w:pPr>
              <w:spacing w:before="108" w:line="221" w:lineRule="auto"/>
              <w:ind w:left="645"/>
              <w:rPr>
                <w:rFonts w:ascii="仿宋" w:hAnsi="仿宋" w:eastAsia="仿宋" w:cs="仿宋"/>
                <w:szCs w:val="21"/>
              </w:rPr>
            </w:pPr>
            <w:r>
              <w:rPr>
                <w:rFonts w:hint="eastAsia" w:ascii="仿宋" w:hAnsi="仿宋" w:eastAsia="仿宋" w:cs="仿宋"/>
                <w:spacing w:val="-3"/>
                <w:szCs w:val="21"/>
              </w:rPr>
              <w:t>学院</w:t>
            </w:r>
          </w:p>
        </w:tc>
      </w:tr>
      <w:tr w14:paraId="4C6F90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29" w:hRule="atLeast"/>
        </w:trPr>
        <w:tc>
          <w:tcPr>
            <w:tcW w:w="1006" w:type="dxa"/>
            <w:tcBorders>
              <w:top w:val="single" w:color="auto" w:sz="2" w:space="0"/>
              <w:left w:val="single" w:color="auto" w:sz="2" w:space="0"/>
              <w:bottom w:val="single" w:color="auto" w:sz="2" w:space="0"/>
              <w:right w:val="single" w:color="auto" w:sz="2" w:space="0"/>
            </w:tcBorders>
          </w:tcPr>
          <w:p w14:paraId="7F0CE6D1">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37F7DB9B">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3EA37B8A">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493280BC">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33FDE652">
            <w:pPr>
              <w:pStyle w:val="11"/>
              <w:rPr>
                <w:rFonts w:ascii="仿宋" w:hAnsi="仿宋" w:eastAsia="仿宋" w:cs="仿宋"/>
              </w:rPr>
            </w:pPr>
          </w:p>
        </w:tc>
      </w:tr>
      <w:tr w14:paraId="7EB35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71" w:hRule="atLeast"/>
        </w:trPr>
        <w:tc>
          <w:tcPr>
            <w:tcW w:w="1006" w:type="dxa"/>
            <w:tcBorders>
              <w:top w:val="single" w:color="auto" w:sz="2" w:space="0"/>
              <w:left w:val="single" w:color="auto" w:sz="2" w:space="0"/>
              <w:bottom w:val="single" w:color="auto" w:sz="2" w:space="0"/>
              <w:right w:val="single" w:color="auto" w:sz="2" w:space="0"/>
            </w:tcBorders>
          </w:tcPr>
          <w:p w14:paraId="6721FBD4">
            <w:pPr>
              <w:pStyle w:val="11"/>
              <w:rPr>
                <w:rFonts w:hint="eastAsia" w:ascii="仿宋" w:hAnsi="仿宋" w:eastAsia="仿宋" w:cs="仿宋"/>
                <w:lang w:eastAsia="zh-CN"/>
              </w:rPr>
            </w:pPr>
          </w:p>
        </w:tc>
        <w:tc>
          <w:tcPr>
            <w:tcW w:w="1417" w:type="dxa"/>
            <w:tcBorders>
              <w:top w:val="single" w:color="auto" w:sz="2" w:space="0"/>
              <w:left w:val="single" w:color="auto" w:sz="2" w:space="0"/>
              <w:bottom w:val="single" w:color="auto" w:sz="2" w:space="0"/>
              <w:right w:val="single" w:color="auto" w:sz="2" w:space="0"/>
            </w:tcBorders>
          </w:tcPr>
          <w:p w14:paraId="19AD2D8F">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73929E4D">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44037579">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5C8A0EB2">
            <w:pPr>
              <w:pStyle w:val="11"/>
              <w:rPr>
                <w:rFonts w:ascii="仿宋" w:hAnsi="仿宋" w:eastAsia="仿宋" w:cs="仿宋"/>
              </w:rPr>
            </w:pPr>
          </w:p>
        </w:tc>
      </w:tr>
      <w:tr w14:paraId="3198A5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5" w:hRule="atLeast"/>
        </w:trPr>
        <w:tc>
          <w:tcPr>
            <w:tcW w:w="1006" w:type="dxa"/>
            <w:tcBorders>
              <w:top w:val="single" w:color="auto" w:sz="2" w:space="0"/>
              <w:left w:val="single" w:color="auto" w:sz="2" w:space="0"/>
              <w:bottom w:val="single" w:color="auto" w:sz="2" w:space="0"/>
              <w:right w:val="single" w:color="auto" w:sz="2" w:space="0"/>
            </w:tcBorders>
          </w:tcPr>
          <w:p w14:paraId="58922636">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638FEEA8">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39D6EF70">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6871240F">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1349E130">
            <w:pPr>
              <w:pStyle w:val="11"/>
              <w:rPr>
                <w:rFonts w:ascii="仿宋" w:hAnsi="仿宋" w:eastAsia="仿宋" w:cs="仿宋"/>
              </w:rPr>
            </w:pPr>
          </w:p>
        </w:tc>
      </w:tr>
      <w:tr w14:paraId="7F1077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7" w:hRule="atLeast"/>
        </w:trPr>
        <w:tc>
          <w:tcPr>
            <w:tcW w:w="1006" w:type="dxa"/>
            <w:tcBorders>
              <w:top w:val="single" w:color="auto" w:sz="2" w:space="0"/>
              <w:left w:val="single" w:color="auto" w:sz="2" w:space="0"/>
              <w:bottom w:val="single" w:color="auto" w:sz="2" w:space="0"/>
              <w:right w:val="single" w:color="auto" w:sz="2" w:space="0"/>
            </w:tcBorders>
          </w:tcPr>
          <w:p w14:paraId="792F9668">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0A5E7B59">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DCDD71D">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34FFBDB3">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6D310EF4">
            <w:pPr>
              <w:pStyle w:val="11"/>
              <w:rPr>
                <w:rFonts w:ascii="仿宋" w:hAnsi="仿宋" w:eastAsia="仿宋" w:cs="仿宋"/>
              </w:rPr>
            </w:pPr>
          </w:p>
        </w:tc>
      </w:tr>
      <w:tr w14:paraId="58371D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30" w:hRule="atLeast"/>
        </w:trPr>
        <w:tc>
          <w:tcPr>
            <w:tcW w:w="1006" w:type="dxa"/>
            <w:tcBorders>
              <w:top w:val="single" w:color="auto" w:sz="2" w:space="0"/>
              <w:left w:val="single" w:color="auto" w:sz="2" w:space="0"/>
              <w:bottom w:val="single" w:color="auto" w:sz="2" w:space="0"/>
              <w:right w:val="single" w:color="auto" w:sz="2" w:space="0"/>
            </w:tcBorders>
          </w:tcPr>
          <w:p w14:paraId="576C46C0">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24C28E16">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230AF25">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5C016B29">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5B33B2B0">
            <w:pPr>
              <w:pStyle w:val="11"/>
              <w:rPr>
                <w:rFonts w:ascii="仿宋" w:hAnsi="仿宋" w:eastAsia="仿宋" w:cs="仿宋"/>
              </w:rPr>
            </w:pPr>
          </w:p>
        </w:tc>
      </w:tr>
      <w:tr w14:paraId="6C771F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29" w:hRule="atLeast"/>
        </w:trPr>
        <w:tc>
          <w:tcPr>
            <w:tcW w:w="1006" w:type="dxa"/>
            <w:tcBorders>
              <w:top w:val="single" w:color="auto" w:sz="2" w:space="0"/>
              <w:left w:val="single" w:color="auto" w:sz="2" w:space="0"/>
              <w:bottom w:val="single" w:color="auto" w:sz="2" w:space="0"/>
              <w:right w:val="single" w:color="auto" w:sz="2" w:space="0"/>
            </w:tcBorders>
          </w:tcPr>
          <w:p w14:paraId="701E1963">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30BA0DC9">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18650523">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1177742A">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78E0C60D">
            <w:pPr>
              <w:pStyle w:val="11"/>
              <w:rPr>
                <w:rFonts w:ascii="仿宋" w:hAnsi="仿宋" w:eastAsia="仿宋" w:cs="仿宋"/>
              </w:rPr>
            </w:pPr>
          </w:p>
        </w:tc>
      </w:tr>
      <w:tr w14:paraId="2F3923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7" w:hRule="atLeast"/>
        </w:trPr>
        <w:tc>
          <w:tcPr>
            <w:tcW w:w="1006" w:type="dxa"/>
            <w:tcBorders>
              <w:top w:val="single" w:color="auto" w:sz="2" w:space="0"/>
              <w:left w:val="single" w:color="auto" w:sz="2" w:space="0"/>
              <w:bottom w:val="single" w:color="auto" w:sz="2" w:space="0"/>
              <w:right w:val="single" w:color="auto" w:sz="2" w:space="0"/>
            </w:tcBorders>
          </w:tcPr>
          <w:p w14:paraId="56711AED">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06D7C1BD">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1F7E5576">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381B16E7">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33D12B6F">
            <w:pPr>
              <w:pStyle w:val="11"/>
              <w:rPr>
                <w:rFonts w:ascii="仿宋" w:hAnsi="仿宋" w:eastAsia="仿宋" w:cs="仿宋"/>
              </w:rPr>
            </w:pPr>
          </w:p>
        </w:tc>
      </w:tr>
      <w:tr w14:paraId="0FFC94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29" w:hRule="atLeast"/>
        </w:trPr>
        <w:tc>
          <w:tcPr>
            <w:tcW w:w="1006" w:type="dxa"/>
            <w:tcBorders>
              <w:top w:val="single" w:color="auto" w:sz="2" w:space="0"/>
              <w:left w:val="single" w:color="auto" w:sz="2" w:space="0"/>
              <w:bottom w:val="single" w:color="auto" w:sz="2" w:space="0"/>
              <w:right w:val="single" w:color="auto" w:sz="2" w:space="0"/>
            </w:tcBorders>
          </w:tcPr>
          <w:p w14:paraId="7B195E2A">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1137D966">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59A9800A">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5395F5D5">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071096DC">
            <w:pPr>
              <w:pStyle w:val="11"/>
              <w:rPr>
                <w:rFonts w:ascii="仿宋" w:hAnsi="仿宋" w:eastAsia="仿宋" w:cs="仿宋"/>
              </w:rPr>
            </w:pPr>
          </w:p>
        </w:tc>
      </w:tr>
      <w:tr w14:paraId="1CF0A9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5" w:hRule="atLeast"/>
        </w:trPr>
        <w:tc>
          <w:tcPr>
            <w:tcW w:w="1006" w:type="dxa"/>
            <w:tcBorders>
              <w:top w:val="single" w:color="auto" w:sz="2" w:space="0"/>
              <w:left w:val="single" w:color="auto" w:sz="2" w:space="0"/>
              <w:bottom w:val="single" w:color="auto" w:sz="2" w:space="0"/>
              <w:right w:val="single" w:color="auto" w:sz="2" w:space="0"/>
            </w:tcBorders>
          </w:tcPr>
          <w:p w14:paraId="08988941">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4A84E759">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15E4D021">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71CEA3E6">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04C73521">
            <w:pPr>
              <w:pStyle w:val="11"/>
              <w:rPr>
                <w:rFonts w:ascii="仿宋" w:hAnsi="仿宋" w:eastAsia="仿宋" w:cs="仿宋"/>
              </w:rPr>
            </w:pPr>
          </w:p>
        </w:tc>
      </w:tr>
      <w:tr w14:paraId="283A76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7" w:hRule="atLeast"/>
        </w:trPr>
        <w:tc>
          <w:tcPr>
            <w:tcW w:w="1006" w:type="dxa"/>
            <w:tcBorders>
              <w:top w:val="single" w:color="auto" w:sz="2" w:space="0"/>
              <w:left w:val="single" w:color="auto" w:sz="2" w:space="0"/>
              <w:bottom w:val="single" w:color="auto" w:sz="2" w:space="0"/>
              <w:right w:val="single" w:color="auto" w:sz="2" w:space="0"/>
            </w:tcBorders>
          </w:tcPr>
          <w:p w14:paraId="6FE066AE">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0600B878">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7ADECA5D">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32516C56">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21406510">
            <w:pPr>
              <w:pStyle w:val="11"/>
              <w:rPr>
                <w:rFonts w:ascii="仿宋" w:hAnsi="仿宋" w:eastAsia="仿宋" w:cs="仿宋"/>
              </w:rPr>
            </w:pPr>
          </w:p>
        </w:tc>
      </w:tr>
      <w:tr w14:paraId="26011E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44" w:hRule="atLeast"/>
        </w:trPr>
        <w:tc>
          <w:tcPr>
            <w:tcW w:w="1006" w:type="dxa"/>
            <w:tcBorders>
              <w:top w:val="single" w:color="auto" w:sz="2" w:space="0"/>
              <w:left w:val="single" w:color="auto" w:sz="2" w:space="0"/>
              <w:bottom w:val="single" w:color="auto" w:sz="2" w:space="0"/>
              <w:right w:val="single" w:color="auto" w:sz="2" w:space="0"/>
            </w:tcBorders>
          </w:tcPr>
          <w:p w14:paraId="04F8C5A3">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76F1865E">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50FCF00F">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42848A3B">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4FEE5995">
            <w:pPr>
              <w:pStyle w:val="11"/>
              <w:rPr>
                <w:rFonts w:ascii="仿宋" w:hAnsi="仿宋" w:eastAsia="仿宋" w:cs="仿宋"/>
              </w:rPr>
            </w:pPr>
          </w:p>
        </w:tc>
      </w:tr>
      <w:tr w14:paraId="377BB6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5" w:hRule="atLeast"/>
        </w:trPr>
        <w:tc>
          <w:tcPr>
            <w:tcW w:w="1006" w:type="dxa"/>
            <w:tcBorders>
              <w:top w:val="single" w:color="auto" w:sz="2" w:space="0"/>
              <w:left w:val="single" w:color="auto" w:sz="2" w:space="0"/>
              <w:bottom w:val="single" w:color="auto" w:sz="2" w:space="0"/>
              <w:right w:val="single" w:color="auto" w:sz="2" w:space="0"/>
            </w:tcBorders>
          </w:tcPr>
          <w:p w14:paraId="14941D42">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6F383459">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28EE6FB1">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76D3332E">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587B246C">
            <w:pPr>
              <w:pStyle w:val="11"/>
              <w:rPr>
                <w:rFonts w:ascii="仿宋" w:hAnsi="仿宋" w:eastAsia="仿宋" w:cs="仿宋"/>
              </w:rPr>
            </w:pPr>
          </w:p>
        </w:tc>
      </w:tr>
      <w:tr w14:paraId="74DDD3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15" w:hRule="atLeast"/>
        </w:trPr>
        <w:tc>
          <w:tcPr>
            <w:tcW w:w="1006" w:type="dxa"/>
            <w:tcBorders>
              <w:top w:val="single" w:color="auto" w:sz="2" w:space="0"/>
              <w:left w:val="single" w:color="auto" w:sz="2" w:space="0"/>
              <w:bottom w:val="single" w:color="auto" w:sz="2" w:space="0"/>
              <w:right w:val="single" w:color="auto" w:sz="2" w:space="0"/>
            </w:tcBorders>
          </w:tcPr>
          <w:p w14:paraId="65D44FA3">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4FB49686">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796EDF9B">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0463C2B4">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485ADAD5">
            <w:pPr>
              <w:pStyle w:val="11"/>
              <w:rPr>
                <w:rFonts w:ascii="仿宋" w:hAnsi="仿宋" w:eastAsia="仿宋" w:cs="仿宋"/>
              </w:rPr>
            </w:pPr>
          </w:p>
        </w:tc>
      </w:tr>
      <w:tr w14:paraId="0DB81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gridAfter w:val="1"/>
          <w:wAfter w:w="25" w:type="dxa"/>
          <w:trHeight w:val="424" w:hRule="atLeast"/>
        </w:trPr>
        <w:tc>
          <w:tcPr>
            <w:tcW w:w="1006" w:type="dxa"/>
            <w:tcBorders>
              <w:top w:val="single" w:color="auto" w:sz="2" w:space="0"/>
              <w:left w:val="single" w:color="auto" w:sz="2" w:space="0"/>
              <w:bottom w:val="single" w:color="auto" w:sz="2" w:space="0"/>
              <w:right w:val="single" w:color="auto" w:sz="2" w:space="0"/>
            </w:tcBorders>
          </w:tcPr>
          <w:p w14:paraId="16530B31">
            <w:pPr>
              <w:pStyle w:val="11"/>
              <w:rPr>
                <w:rFonts w:ascii="仿宋" w:hAnsi="仿宋" w:eastAsia="仿宋" w:cs="仿宋"/>
              </w:rPr>
            </w:pPr>
          </w:p>
        </w:tc>
        <w:tc>
          <w:tcPr>
            <w:tcW w:w="1417" w:type="dxa"/>
            <w:tcBorders>
              <w:top w:val="single" w:color="auto" w:sz="2" w:space="0"/>
              <w:left w:val="single" w:color="auto" w:sz="2" w:space="0"/>
              <w:bottom w:val="single" w:color="auto" w:sz="2" w:space="0"/>
              <w:right w:val="single" w:color="auto" w:sz="2" w:space="0"/>
            </w:tcBorders>
          </w:tcPr>
          <w:p w14:paraId="0CC33E25">
            <w:pPr>
              <w:pStyle w:val="11"/>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9136F8B">
            <w:pPr>
              <w:pStyle w:val="11"/>
              <w:rPr>
                <w:rFonts w:ascii="仿宋" w:hAnsi="仿宋" w:eastAsia="仿宋" w:cs="仿宋"/>
              </w:rPr>
            </w:pPr>
          </w:p>
        </w:tc>
        <w:tc>
          <w:tcPr>
            <w:tcW w:w="3097" w:type="dxa"/>
            <w:gridSpan w:val="3"/>
            <w:tcBorders>
              <w:top w:val="single" w:color="auto" w:sz="2" w:space="0"/>
              <w:left w:val="single" w:color="auto" w:sz="2" w:space="0"/>
              <w:bottom w:val="single" w:color="auto" w:sz="2" w:space="0"/>
              <w:right w:val="single" w:color="auto" w:sz="2" w:space="0"/>
            </w:tcBorders>
          </w:tcPr>
          <w:p w14:paraId="26087E2C">
            <w:pPr>
              <w:pStyle w:val="11"/>
              <w:rPr>
                <w:rFonts w:ascii="仿宋" w:hAnsi="仿宋" w:eastAsia="仿宋" w:cs="仿宋"/>
              </w:rPr>
            </w:pPr>
          </w:p>
        </w:tc>
        <w:tc>
          <w:tcPr>
            <w:tcW w:w="3114" w:type="dxa"/>
            <w:tcBorders>
              <w:top w:val="single" w:color="auto" w:sz="2" w:space="0"/>
              <w:left w:val="single" w:color="auto" w:sz="2" w:space="0"/>
              <w:bottom w:val="single" w:color="auto" w:sz="2" w:space="0"/>
              <w:right w:val="single" w:color="auto" w:sz="2" w:space="0"/>
            </w:tcBorders>
          </w:tcPr>
          <w:p w14:paraId="03D0262F">
            <w:pPr>
              <w:pStyle w:val="11"/>
              <w:rPr>
                <w:rFonts w:ascii="仿宋" w:hAnsi="仿宋" w:eastAsia="仿宋" w:cs="仿宋"/>
              </w:rPr>
            </w:pPr>
          </w:p>
        </w:tc>
      </w:tr>
    </w:tbl>
    <w:p w14:paraId="73135E7C">
      <w:pPr>
        <w:spacing w:line="317" w:lineRule="auto"/>
        <w:rPr>
          <w:rFonts w:ascii="仿宋" w:hAnsi="仿宋" w:eastAsia="仿宋" w:cs="仿宋"/>
        </w:rPr>
      </w:pPr>
    </w:p>
    <w:p w14:paraId="449565D4">
      <w:pPr>
        <w:spacing w:line="317" w:lineRule="auto"/>
        <w:rPr>
          <w:rFonts w:ascii="仿宋" w:hAnsi="仿宋" w:eastAsia="仿宋" w:cs="仿宋"/>
        </w:rPr>
      </w:pPr>
    </w:p>
    <w:p w14:paraId="06925F39">
      <w:pPr>
        <w:spacing w:line="317" w:lineRule="auto"/>
        <w:rPr>
          <w:rFonts w:ascii="仿宋" w:hAnsi="仿宋" w:eastAsia="仿宋" w:cs="仿宋"/>
        </w:rPr>
      </w:pPr>
    </w:p>
    <w:p w14:paraId="7DC92C9D">
      <w:pPr>
        <w:spacing w:line="317" w:lineRule="auto"/>
        <w:rPr>
          <w:rFonts w:ascii="仿宋" w:hAnsi="仿宋" w:eastAsia="仿宋" w:cs="仿宋"/>
        </w:rPr>
      </w:pPr>
    </w:p>
    <w:p w14:paraId="43E82815">
      <w:pPr>
        <w:spacing w:line="317" w:lineRule="auto"/>
        <w:rPr>
          <w:rFonts w:ascii="仿宋" w:hAnsi="仿宋" w:eastAsia="仿宋" w:cs="仿宋"/>
        </w:rPr>
      </w:pPr>
    </w:p>
    <w:p w14:paraId="320302AF">
      <w:pPr>
        <w:spacing w:before="62" w:line="228" w:lineRule="auto"/>
        <w:jc w:val="left"/>
        <w:textAlignment w:val="top"/>
        <w:rPr>
          <w:rFonts w:ascii="仿宋" w:hAnsi="仿宋" w:eastAsia="仿宋" w:cs="仿宋"/>
          <w:sz w:val="34"/>
          <w:szCs w:val="34"/>
        </w:rPr>
      </w:pPr>
      <w:r>
        <w:rPr>
          <w:rFonts w:hint="eastAsia" w:ascii="仿宋" w:hAnsi="仿宋" w:eastAsia="仿宋" w:cs="仿宋"/>
          <w:spacing w:val="13"/>
          <w:sz w:val="34"/>
          <w:szCs w:val="34"/>
        </w:rPr>
        <w:t>注：1.此表格必须打印。</w:t>
      </w:r>
    </w:p>
    <w:p w14:paraId="702E4CC7">
      <w:pPr>
        <w:spacing w:before="137" w:line="228" w:lineRule="auto"/>
        <w:ind w:left="732"/>
        <w:jc w:val="left"/>
        <w:textAlignment w:val="top"/>
        <w:rPr>
          <w:rStyle w:val="10"/>
          <w:rFonts w:ascii="仿宋" w:hAnsi="仿宋" w:eastAsia="仿宋" w:cs="仿宋"/>
          <w:sz w:val="19"/>
          <w:szCs w:val="19"/>
        </w:rPr>
      </w:pPr>
      <w:r>
        <w:rPr>
          <w:rFonts w:hint="eastAsia" w:ascii="仿宋" w:hAnsi="仿宋" w:eastAsia="仿宋" w:cs="仿宋"/>
          <w:spacing w:val="20"/>
          <w:sz w:val="34"/>
          <w:szCs w:val="34"/>
        </w:rPr>
        <w:t>2.运动员号码（衣号）即为比赛服装号码。</w:t>
      </w:r>
    </w:p>
    <w:p w14:paraId="179BCB1D">
      <w:pPr>
        <w:keepLines/>
        <w:spacing w:line="579" w:lineRule="exact"/>
        <w:rPr>
          <w:rStyle w:val="10"/>
          <w:rFonts w:ascii="仿宋" w:hAnsi="仿宋" w:eastAsia="仿宋" w:cs="仿宋"/>
          <w:kern w:val="32"/>
          <w:sz w:val="34"/>
          <w:szCs w:val="28"/>
        </w:rPr>
      </w:pPr>
      <w:r>
        <w:rPr>
          <w:rStyle w:val="10"/>
          <w:rFonts w:hint="eastAsia" w:ascii="仿宋" w:hAnsi="仿宋" w:eastAsia="仿宋" w:cs="仿宋"/>
          <w:kern w:val="32"/>
          <w:sz w:val="34"/>
          <w:szCs w:val="28"/>
        </w:rPr>
        <w:t>附件2：</w:t>
      </w:r>
    </w:p>
    <w:p w14:paraId="45B554F1">
      <w:pPr>
        <w:snapToGrid w:val="0"/>
        <w:spacing w:line="579" w:lineRule="exact"/>
        <w:jc w:val="center"/>
        <w:rPr>
          <w:rFonts w:ascii="微软雅黑" w:hAnsi="微软雅黑" w:eastAsia="微软雅黑" w:cs="微软雅黑"/>
          <w:bCs/>
          <w:sz w:val="36"/>
          <w:szCs w:val="36"/>
        </w:rPr>
      </w:pPr>
      <w:r>
        <w:rPr>
          <w:rFonts w:hint="eastAsia" w:ascii="微软雅黑" w:hAnsi="微软雅黑" w:eastAsia="微软雅黑" w:cs="微软雅黑"/>
          <w:bCs/>
          <w:sz w:val="36"/>
          <w:szCs w:val="36"/>
        </w:rPr>
        <w:t>自愿参赛责任及风险告知书</w:t>
      </w:r>
    </w:p>
    <w:p w14:paraId="7F23BEB8">
      <w:pPr>
        <w:snapToGrid w:val="0"/>
        <w:spacing w:line="500" w:lineRule="exact"/>
        <w:jc w:val="center"/>
        <w:rPr>
          <w:rFonts w:ascii="宋体" w:hAnsi="宋体"/>
          <w:b/>
          <w:sz w:val="36"/>
          <w:szCs w:val="36"/>
        </w:rPr>
      </w:pPr>
      <w:r>
        <w:rPr>
          <w:rFonts w:hint="eastAsia" w:ascii="宋体" w:hAnsi="宋体"/>
          <w:b/>
          <w:sz w:val="36"/>
          <w:szCs w:val="36"/>
        </w:rPr>
        <w:t xml:space="preserve">   </w:t>
      </w:r>
    </w:p>
    <w:p w14:paraId="67BF22D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一、本人自愿报名参加</w:t>
      </w:r>
      <w:r>
        <w:rPr>
          <w:rFonts w:hint="eastAsia" w:ascii="仿宋" w:hAnsi="仿宋" w:eastAsia="仿宋" w:cs="仿宋"/>
          <w:sz w:val="24"/>
          <w:u w:val="single"/>
        </w:rPr>
        <w:t xml:space="preserve">                       </w:t>
      </w:r>
      <w:r>
        <w:rPr>
          <w:rFonts w:hint="eastAsia" w:ascii="仿宋" w:hAnsi="仿宋" w:eastAsia="仿宋" w:cs="仿宋"/>
          <w:sz w:val="24"/>
          <w:u w:val="single"/>
          <w:lang w:val="zh-CN"/>
        </w:rPr>
        <w:t xml:space="preserve"> </w:t>
      </w:r>
      <w:r>
        <w:rPr>
          <w:rFonts w:hint="eastAsia" w:ascii="仿宋" w:hAnsi="仿宋" w:eastAsia="仿宋" w:cs="仿宋"/>
          <w:sz w:val="24"/>
        </w:rPr>
        <w:t>并签署本责任书。</w:t>
      </w:r>
    </w:p>
    <w:p w14:paraId="78E1B25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二、本人已全面了解并同意遵守大会所制订的各项竞赛规程、规则、要求及采取的安全措施。</w:t>
      </w:r>
    </w:p>
    <w:p w14:paraId="35E418E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三、本人已完全了解自己的身体状况，确认自己身体健康状况良好，具备参赛条件，已为参赛做好充分准备，并在比赛前购买了“人身意外伤害保险”；自愿承担相应风险。</w:t>
      </w:r>
    </w:p>
    <w:p w14:paraId="422E1AD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四、本人充分了解本次比赛可能出现的风险，且已准备必要的防范措施，以对自己（学生）安全负责的态度参赛。</w:t>
      </w:r>
    </w:p>
    <w:p w14:paraId="397EF24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五、本人愿意承担比赛期间发生的自身意外风险责任，且同意对于非大会原因造成的伤害等任何形式的损失大会不承担任何形式的赔偿。</w:t>
      </w:r>
    </w:p>
    <w:p w14:paraId="4923C4D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六、本人同意接受大会在比赛期间提供的现场急救性质的医务治疗，但在离开现场后，在医院救治等发生的相关费用由本队（人）负担。</w:t>
      </w:r>
    </w:p>
    <w:p w14:paraId="65251C0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七、本人承诺以自己的名义参赛，决不冒名顶替，否则自愿承担全部法律责任。</w:t>
      </w:r>
    </w:p>
    <w:p w14:paraId="28B0315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八、本人已认真阅读并全面理解以上内容，且对上述所有内容予以确认并承担相应的法律责任。</w:t>
      </w:r>
    </w:p>
    <w:p w14:paraId="381E1757">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(签名请用楷体字填写，务必清晰可辨)。</w:t>
      </w:r>
    </w:p>
    <w:p w14:paraId="78488F92">
      <w:pPr>
        <w:snapToGrid w:val="0"/>
        <w:spacing w:line="360" w:lineRule="auto"/>
        <w:ind w:firstLine="482" w:firstLineChars="200"/>
        <w:rPr>
          <w:rFonts w:ascii="仿宋" w:hAnsi="仿宋" w:eastAsia="仿宋" w:cs="仿宋"/>
          <w:b/>
          <w:sz w:val="24"/>
        </w:rPr>
      </w:pPr>
    </w:p>
    <w:p w14:paraId="20A174E1">
      <w:pPr>
        <w:snapToGrid w:val="0"/>
        <w:spacing w:line="360" w:lineRule="auto"/>
        <w:ind w:firstLine="4578" w:firstLineChars="1900"/>
        <w:rPr>
          <w:rFonts w:ascii="仿宋" w:hAnsi="仿宋" w:eastAsia="仿宋" w:cs="仿宋"/>
          <w:b/>
          <w:sz w:val="24"/>
        </w:rPr>
      </w:pPr>
      <w:r>
        <w:rPr>
          <w:rFonts w:hint="eastAsia" w:ascii="仿宋" w:hAnsi="仿宋" w:eastAsia="仿宋" w:cs="仿宋"/>
          <w:b/>
          <w:sz w:val="24"/>
        </w:rPr>
        <w:t>运动员姓名：</w:t>
      </w:r>
      <w:r>
        <w:rPr>
          <w:rFonts w:hint="eastAsia" w:ascii="仿宋" w:hAnsi="仿宋" w:eastAsia="仿宋" w:cs="仿宋"/>
          <w:b/>
          <w:sz w:val="24"/>
          <w:u w:val="single"/>
        </w:rPr>
        <w:t xml:space="preserve">         </w:t>
      </w:r>
      <w:r>
        <w:rPr>
          <w:rFonts w:ascii="仿宋" w:hAnsi="仿宋" w:eastAsia="仿宋" w:cs="仿宋"/>
          <w:b/>
          <w:sz w:val="24"/>
          <w:u w:val="single"/>
        </w:rPr>
        <w:t xml:space="preserve">      </w:t>
      </w:r>
      <w:r>
        <w:rPr>
          <w:rFonts w:hint="eastAsia" w:ascii="仿宋" w:hAnsi="仿宋" w:eastAsia="仿宋" w:cs="仿宋"/>
          <w:b/>
          <w:sz w:val="24"/>
          <w:u w:val="single"/>
        </w:rPr>
        <w:t xml:space="preserve">    </w:t>
      </w:r>
    </w:p>
    <w:p w14:paraId="53221628">
      <w:pPr>
        <w:snapToGrid w:val="0"/>
        <w:spacing w:line="360" w:lineRule="auto"/>
        <w:ind w:firstLine="4578" w:firstLineChars="1900"/>
        <w:rPr>
          <w:rFonts w:ascii="仿宋" w:hAnsi="仿宋" w:eastAsia="仿宋" w:cs="仿宋"/>
          <w:b/>
          <w:sz w:val="24"/>
        </w:rPr>
      </w:pPr>
      <w:r>
        <w:rPr>
          <w:rFonts w:hint="eastAsia" w:ascii="仿宋" w:hAnsi="仿宋" w:eastAsia="仿宋" w:cs="仿宋"/>
          <w:b/>
          <w:sz w:val="24"/>
        </w:rPr>
        <w:t>运动队领队签名：</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17EFD9F9">
      <w:pPr>
        <w:snapToGrid w:val="0"/>
        <w:spacing w:line="360" w:lineRule="auto"/>
        <w:ind w:firstLine="4578" w:firstLineChars="1900"/>
        <w:rPr>
          <w:rFonts w:ascii="仿宋" w:hAnsi="仿宋" w:eastAsia="仿宋" w:cs="仿宋"/>
          <w:b/>
          <w:sz w:val="24"/>
        </w:rPr>
      </w:pPr>
      <w:r>
        <w:rPr>
          <w:rFonts w:hint="eastAsia" w:ascii="仿宋" w:hAnsi="仿宋" w:eastAsia="仿宋" w:cs="仿宋"/>
          <w:b/>
          <w:sz w:val="24"/>
        </w:rPr>
        <w:t xml:space="preserve">参赛单位（盖章）: </w:t>
      </w:r>
      <w:r>
        <w:rPr>
          <w:rFonts w:hint="eastAsia" w:ascii="仿宋" w:hAnsi="仿宋" w:eastAsia="仿宋" w:cs="仿宋"/>
          <w:b/>
          <w:sz w:val="24"/>
          <w:u w:val="single"/>
        </w:rPr>
        <w:t xml:space="preserve">         </w:t>
      </w:r>
      <w:r>
        <w:rPr>
          <w:rFonts w:ascii="仿宋" w:hAnsi="仿宋" w:eastAsia="仿宋" w:cs="仿宋"/>
          <w:b/>
          <w:sz w:val="24"/>
          <w:u w:val="single"/>
        </w:rPr>
        <w:t xml:space="preserve">  </w:t>
      </w:r>
      <w:r>
        <w:rPr>
          <w:rFonts w:hint="eastAsia" w:ascii="仿宋" w:hAnsi="仿宋" w:eastAsia="仿宋" w:cs="仿宋"/>
          <w:b/>
          <w:sz w:val="24"/>
          <w:u w:val="single"/>
        </w:rPr>
        <w:t xml:space="preserve">  </w:t>
      </w:r>
      <w:r>
        <w:rPr>
          <w:rFonts w:hint="eastAsia" w:ascii="仿宋" w:hAnsi="仿宋" w:eastAsia="仿宋" w:cs="仿宋"/>
          <w:b/>
          <w:sz w:val="24"/>
        </w:rPr>
        <w:t xml:space="preserve">    </w:t>
      </w:r>
    </w:p>
    <w:p w14:paraId="067C0E4F">
      <w:pPr>
        <w:snapToGrid w:val="0"/>
        <w:spacing w:line="360" w:lineRule="auto"/>
        <w:ind w:firstLine="4578" w:firstLineChars="1900"/>
        <w:rPr>
          <w:rFonts w:ascii="仿宋" w:hAnsi="仿宋" w:eastAsia="仿宋" w:cs="仿宋"/>
          <w:b/>
          <w:sz w:val="24"/>
        </w:rPr>
      </w:pPr>
      <w:r>
        <w:rPr>
          <w:rFonts w:hint="eastAsia" w:ascii="仿宋" w:hAnsi="仿宋" w:eastAsia="仿宋" w:cs="仿宋"/>
          <w:b/>
          <w:sz w:val="24"/>
        </w:rPr>
        <w:t xml:space="preserve">        </w:t>
      </w:r>
    </w:p>
    <w:p w14:paraId="2B4A643C">
      <w:pPr>
        <w:snapToGrid w:val="0"/>
        <w:spacing w:line="360" w:lineRule="auto"/>
        <w:ind w:firstLine="5542" w:firstLineChars="2300"/>
        <w:rPr>
          <w:rFonts w:ascii="仿宋" w:hAnsi="仿宋" w:eastAsia="仿宋" w:cs="仿宋"/>
          <w:sz w:val="24"/>
        </w:rPr>
      </w:pPr>
      <w:r>
        <w:rPr>
          <w:rFonts w:hint="eastAsia" w:ascii="仿宋" w:hAnsi="仿宋" w:eastAsia="仿宋" w:cs="仿宋"/>
          <w:b/>
          <w:sz w:val="24"/>
        </w:rPr>
        <w:t xml:space="preserve"> </w:t>
      </w:r>
      <w:r>
        <w:rPr>
          <w:rFonts w:hint="eastAsia" w:ascii="仿宋" w:hAnsi="仿宋" w:eastAsia="仿宋" w:cs="仿宋"/>
          <w:sz w:val="24"/>
        </w:rPr>
        <w:t xml:space="preserve">年 </w:t>
      </w:r>
      <w:r>
        <w:rPr>
          <w:rFonts w:ascii="仿宋" w:hAnsi="仿宋" w:eastAsia="仿宋" w:cs="仿宋"/>
          <w:sz w:val="24"/>
        </w:rPr>
        <w:t xml:space="preserve"> </w:t>
      </w:r>
      <w:r>
        <w:rPr>
          <w:rFonts w:hint="eastAsia" w:ascii="仿宋" w:hAnsi="仿宋" w:eastAsia="仿宋" w:cs="仿宋"/>
          <w:sz w:val="24"/>
        </w:rPr>
        <w:t xml:space="preserve">  月 </w:t>
      </w:r>
      <w:r>
        <w:rPr>
          <w:rFonts w:ascii="仿宋" w:hAnsi="仿宋" w:eastAsia="仿宋" w:cs="仿宋"/>
          <w:sz w:val="24"/>
        </w:rPr>
        <w:t xml:space="preserve">  </w:t>
      </w:r>
      <w:r>
        <w:rPr>
          <w:rFonts w:hint="eastAsia" w:ascii="仿宋" w:hAnsi="仿宋" w:eastAsia="仿宋" w:cs="仿宋"/>
          <w:sz w:val="24"/>
        </w:rPr>
        <w:t xml:space="preserve"> 日</w:t>
      </w:r>
    </w:p>
    <w:p w14:paraId="0420E95B">
      <w:pPr>
        <w:snapToGrid w:val="0"/>
        <w:spacing w:line="360" w:lineRule="auto"/>
        <w:ind w:firstLine="482" w:firstLineChars="200"/>
        <w:rPr>
          <w:rFonts w:ascii="仿宋" w:hAnsi="仿宋" w:eastAsia="仿宋" w:cs="仿宋"/>
          <w:b/>
          <w:sz w:val="24"/>
        </w:rPr>
      </w:pPr>
    </w:p>
    <w:p w14:paraId="7DD044C2">
      <w:pPr>
        <w:snapToGrid w:val="0"/>
        <w:spacing w:line="360" w:lineRule="auto"/>
        <w:ind w:firstLine="482" w:firstLineChars="200"/>
        <w:rPr>
          <w:rFonts w:ascii="仿宋" w:hAnsi="仿宋" w:eastAsia="仿宋" w:cs="仿宋"/>
          <w:sz w:val="24"/>
        </w:rPr>
      </w:pPr>
      <w:r>
        <w:rPr>
          <w:rFonts w:hint="eastAsia" w:ascii="仿宋" w:hAnsi="仿宋" w:eastAsia="仿宋" w:cs="仿宋"/>
          <w:b/>
          <w:sz w:val="24"/>
        </w:rPr>
        <w:t>备注：</w:t>
      </w:r>
      <w:r>
        <w:rPr>
          <w:rFonts w:hint="eastAsia" w:ascii="仿宋" w:hAnsi="仿宋" w:eastAsia="仿宋" w:cs="仿宋"/>
          <w:sz w:val="24"/>
        </w:rPr>
        <w:t>本《告知书》为每名运动员单独1份，先由运动员本人签字，然后由领队签字，加盖学院公章。</w:t>
      </w:r>
    </w:p>
    <w:p w14:paraId="6CFBF4A6">
      <w:pPr>
        <w:spacing w:before="350" w:line="197" w:lineRule="auto"/>
        <w:outlineLvl w:val="0"/>
        <w:rPr>
          <w:rFonts w:ascii="仿宋" w:hAnsi="仿宋" w:eastAsia="仿宋" w:cs="仿宋"/>
          <w:spacing w:val="8"/>
          <w:sz w:val="34"/>
          <w:szCs w:val="34"/>
        </w:rPr>
      </w:pPr>
      <w:r>
        <w:rPr>
          <w:rFonts w:hint="eastAsia" w:ascii="仿宋" w:hAnsi="仿宋" w:eastAsia="仿宋" w:cs="仿宋"/>
          <w:spacing w:val="8"/>
          <w:sz w:val="34"/>
          <w:szCs w:val="34"/>
        </w:rPr>
        <w:t>附件3：</w:t>
      </w:r>
    </w:p>
    <w:p w14:paraId="38D6BA78">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参赛承诺书</w:t>
      </w:r>
    </w:p>
    <w:p w14:paraId="10536AD5">
      <w:pPr>
        <w:snapToGrid w:val="0"/>
        <w:spacing w:line="360" w:lineRule="auto"/>
        <w:rPr>
          <w:rFonts w:ascii="仿宋" w:hAnsi="仿宋" w:eastAsia="仿宋" w:cs="仿宋"/>
          <w:sz w:val="24"/>
        </w:rPr>
      </w:pPr>
    </w:p>
    <w:p w14:paraId="5E42609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1.本队自愿报名参加</w:t>
      </w:r>
      <w:r>
        <w:rPr>
          <w:rFonts w:hint="eastAsia" w:ascii="仿宋" w:hAnsi="仿宋" w:eastAsia="仿宋" w:cs="仿宋"/>
          <w:sz w:val="24"/>
          <w:u w:val="single"/>
        </w:rPr>
        <w:t xml:space="preserve">                           </w:t>
      </w:r>
      <w:r>
        <w:rPr>
          <w:rFonts w:hint="eastAsia" w:ascii="仿宋" w:hAnsi="仿宋" w:eastAsia="仿宋" w:cs="仿宋"/>
          <w:sz w:val="24"/>
        </w:rPr>
        <w:t>并签署本承诺书。</w:t>
      </w:r>
    </w:p>
    <w:p w14:paraId="7DDB4E3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2.本队已全面了解并同意自觉遵守本次赛事所制定的竞赛规程和资格要求。</w:t>
      </w:r>
    </w:p>
    <w:p w14:paraId="256E8C8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3.本队承诺所有队员参赛身份真实有效，绝不冒名顶替，弄虚作假。</w:t>
      </w:r>
    </w:p>
    <w:p w14:paraId="392390A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4.本队承诺所有报名队员均符合本次赛事规程中对资格的要求。</w:t>
      </w:r>
    </w:p>
    <w:p w14:paraId="6C180FE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5.本队接受并积极配合组委会在赛前、赛中及赛后对参赛资格进行核查。</w:t>
      </w:r>
    </w:p>
    <w:p w14:paraId="2E02F3C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6.本队承诺自觉维护联赛形象，对所有参赛人员加强赛风赛纪教育及管理，认真对待每场比赛。</w:t>
      </w:r>
    </w:p>
    <w:p w14:paraId="6AF8F15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7.本队坚决服从裁判员在规则范围内的所有判罚，支持裁判员工作，除按规定程序反映和申诉外，不发表不利于裁判员工作的言论。</w:t>
      </w:r>
    </w:p>
    <w:p w14:paraId="301C3B4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8.本队承诺积极配合组委会在赛会期间组织的各项活动及会议，不无故缺席，迟到、早退。</w:t>
      </w:r>
    </w:p>
    <w:p w14:paraId="3D01EEB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9.本队承诺对比赛中所发生的不可预见的问题，积极维护整体利益，与主办单位和有关部门友好协商。对比赛中出现的问题，按规定程序进行申诉和处理。</w:t>
      </w:r>
    </w:p>
    <w:p w14:paraId="2D3C754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10.本队全体人员已认真阅读并全面理解以上内容，对上述所有内容予以确认。如有违反，愿服从并接受主办单位根据违规违纪事实并依据《全国学生体育竞赛纪律处罚规定》及赛会相关规定作出的相应处罚。</w:t>
      </w:r>
    </w:p>
    <w:p w14:paraId="596DC4D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11.本承诺书自盖章或签字之日起生效。</w:t>
      </w:r>
    </w:p>
    <w:p w14:paraId="33038F7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 xml:space="preserve">                                      </w:t>
      </w:r>
    </w:p>
    <w:p w14:paraId="260CEED8">
      <w:pPr>
        <w:wordWrap w:val="0"/>
        <w:topLinePunct/>
        <w:spacing w:line="240" w:lineRule="atLeast"/>
        <w:rPr>
          <w:rFonts w:ascii="仿宋" w:hAnsi="仿宋" w:eastAsia="仿宋" w:cs="仿宋"/>
          <w:sz w:val="27"/>
          <w:szCs w:val="27"/>
        </w:rPr>
      </w:pPr>
    </w:p>
    <w:p w14:paraId="3B7ACDE0">
      <w:pPr>
        <w:wordWrap w:val="0"/>
        <w:topLinePunct/>
        <w:spacing w:line="240" w:lineRule="atLeast"/>
        <w:rPr>
          <w:rFonts w:ascii="仿宋" w:hAnsi="仿宋" w:eastAsia="仿宋" w:cs="仿宋"/>
          <w:b/>
          <w:bCs/>
          <w:sz w:val="27"/>
          <w:szCs w:val="27"/>
        </w:rPr>
      </w:pPr>
      <w:r>
        <w:rPr>
          <w:rFonts w:hint="eastAsia" w:ascii="仿宋" w:hAnsi="仿宋" w:eastAsia="仿宋" w:cs="仿宋"/>
          <w:b/>
          <w:bCs/>
          <w:sz w:val="27"/>
          <w:szCs w:val="27"/>
          <w:lang w:eastAsia="zh-CN"/>
        </w:rPr>
        <w:t xml:space="preserve">                                  </w:t>
      </w:r>
      <w:r>
        <w:rPr>
          <w:rFonts w:hint="eastAsia" w:ascii="仿宋" w:hAnsi="仿宋" w:eastAsia="仿宋" w:cs="仿宋"/>
          <w:b/>
          <w:bCs/>
          <w:sz w:val="27"/>
          <w:szCs w:val="27"/>
        </w:rPr>
        <w:t>参赛单位（盖章）：</w:t>
      </w:r>
    </w:p>
    <w:p w14:paraId="06910CEB">
      <w:pPr>
        <w:wordWrap w:val="0"/>
        <w:topLinePunct/>
        <w:spacing w:line="240" w:lineRule="atLeast"/>
        <w:ind w:firstLine="4608" w:firstLineChars="1700"/>
        <w:rPr>
          <w:rFonts w:ascii="仿宋" w:hAnsi="仿宋" w:eastAsia="仿宋" w:cs="仿宋"/>
          <w:b/>
          <w:bCs/>
          <w:sz w:val="27"/>
          <w:szCs w:val="27"/>
        </w:rPr>
      </w:pPr>
    </w:p>
    <w:p w14:paraId="467780FD">
      <w:pPr>
        <w:wordWrap w:val="0"/>
        <w:topLinePunct/>
        <w:spacing w:line="240" w:lineRule="atLeast"/>
        <w:rPr>
          <w:rFonts w:ascii="仿宋" w:hAnsi="仿宋" w:eastAsia="仿宋" w:cs="仿宋"/>
          <w:b/>
          <w:bCs/>
          <w:sz w:val="27"/>
          <w:szCs w:val="27"/>
        </w:rPr>
      </w:pPr>
      <w:r>
        <w:rPr>
          <w:rFonts w:hint="eastAsia" w:ascii="仿宋" w:hAnsi="仿宋" w:eastAsia="仿宋" w:cs="仿宋"/>
          <w:b/>
          <w:bCs/>
          <w:sz w:val="27"/>
          <w:szCs w:val="27"/>
        </w:rPr>
        <w:t xml:space="preserve">                                  参赛单位负责人签字：</w:t>
      </w:r>
    </w:p>
    <w:p w14:paraId="0D21CF48">
      <w:pPr>
        <w:wordWrap w:val="0"/>
        <w:topLinePunct/>
        <w:spacing w:line="240" w:lineRule="atLeast"/>
        <w:rPr>
          <w:rFonts w:ascii="仿宋" w:hAnsi="仿宋" w:eastAsia="仿宋" w:cs="仿宋"/>
          <w:b/>
          <w:bCs/>
          <w:sz w:val="27"/>
          <w:szCs w:val="27"/>
        </w:rPr>
      </w:pPr>
    </w:p>
    <w:p w14:paraId="702E6111">
      <w:pPr>
        <w:wordWrap w:val="0"/>
        <w:topLinePunct/>
        <w:spacing w:line="240" w:lineRule="atLeast"/>
        <w:rPr>
          <w:rFonts w:ascii="仿宋" w:hAnsi="仿宋" w:eastAsia="仿宋" w:cs="仿宋"/>
          <w:b/>
          <w:bCs/>
          <w:sz w:val="27"/>
          <w:szCs w:val="27"/>
        </w:rPr>
      </w:pPr>
      <w:r>
        <w:rPr>
          <w:rFonts w:hint="eastAsia" w:ascii="仿宋" w:hAnsi="仿宋" w:eastAsia="仿宋" w:cs="仿宋"/>
          <w:b/>
          <w:bCs/>
          <w:sz w:val="27"/>
          <w:szCs w:val="27"/>
        </w:rPr>
        <w:t xml:space="preserve">                                  签字日期：</w:t>
      </w:r>
    </w:p>
    <w:p w14:paraId="69DFCE23"/>
    <w:sectPr>
      <w:footerReference r:id="rId3" w:type="default"/>
      <w:pgSz w:w="11906" w:h="16839"/>
      <w:pgMar w:top="1587" w:right="1361" w:bottom="1587" w:left="1587" w:header="0" w:footer="85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FC26DE-990E-401A-AC9E-EC475B4D56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305A3CD7-7DAA-40BF-86E0-E4EF72CDCAF2}"/>
  </w:font>
  <w:font w:name="微软雅黑">
    <w:panose1 w:val="020B0503020204020204"/>
    <w:charset w:val="86"/>
    <w:family w:val="swiss"/>
    <w:pitch w:val="default"/>
    <w:sig w:usb0="80000287" w:usb1="2ACF3C50" w:usb2="00000016" w:usb3="00000000" w:csb0="0004001F" w:csb1="00000000"/>
    <w:embedRegular r:id="rId3" w:fontKey="{6814A8F9-AFE3-4E79-B13B-581538E6DD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AFD9">
    <w:pPr>
      <w:pStyle w:val="3"/>
      <w:tabs>
        <w:tab w:val="center" w:pos="4422"/>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5E56C5">
                          <w:pPr>
                            <w:pStyle w:val="3"/>
                            <w:tabs>
                              <w:tab w:val="center" w:pos="4153"/>
                              <w:tab w:val="right" w:pos="8306"/>
                              <w:tab w:val="clear" w:pos="4140"/>
                              <w:tab w:val="clear" w:pos="8300"/>
                            </w:tabs>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265E56C5">
                    <w:pPr>
                      <w:pStyle w:val="3"/>
                      <w:tabs>
                        <w:tab w:val="center" w:pos="4153"/>
                        <w:tab w:val="right" w:pos="8306"/>
                        <w:tab w:val="clear" w:pos="4140"/>
                        <w:tab w:val="clear" w:pos="8300"/>
                      </w:tabs>
                    </w:pPr>
                    <w:r>
                      <w:fldChar w:fldCharType="begin"/>
                    </w:r>
                    <w:r>
                      <w:instrText xml:space="preserve"> PAGE  \* MERGEFORMAT </w:instrText>
                    </w:r>
                    <w:r>
                      <w:fldChar w:fldCharType="separate"/>
                    </w:r>
                    <w:r>
                      <w:t>1</w:t>
                    </w:r>
                    <w:r>
                      <w:fldChar w:fldCharType="end"/>
                    </w:r>
                  </w:p>
                </w:txbxContent>
              </v:textbox>
            </v:shape>
          </w:pict>
        </mc:Fallback>
      </mc:AlternateContent>
    </w:r>
    <w: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B1F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宋体" w:hAnsi="宋体" w:cs="宋体"/>
      <w:sz w:val="22"/>
      <w:szCs w:val="22"/>
    </w:rPr>
  </w:style>
  <w:style w:type="paragraph" w:styleId="3">
    <w:name w:val="footer"/>
    <w:basedOn w:val="1"/>
    <w:qFormat/>
    <w:uiPriority w:val="0"/>
    <w:pPr>
      <w:tabs>
        <w:tab w:val="center" w:pos="4140"/>
        <w:tab w:val="right" w:pos="8300"/>
      </w:tabs>
      <w:snapToGrid w:val="0"/>
      <w:jc w:val="left"/>
    </w:pPr>
    <w:rPr>
      <w:sz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paragraph" w:styleId="5">
    <w:name w:val="Normal (Web)"/>
    <w:basedOn w:val="1"/>
    <w:qFormat/>
    <w:uiPriority w:val="0"/>
  </w:style>
  <w:style w:type="character" w:styleId="8">
    <w:name w:val="Hyperlink"/>
    <w:basedOn w:val="7"/>
    <w:qFormat/>
    <w:uiPriority w:val="0"/>
    <w:rPr>
      <w:rFonts w:ascii="Times New Roman" w:hAnsi="Times New Roman" w:eastAsia="宋体" w:cs="Times New Roman"/>
      <w:color w:val="0000FF"/>
      <w:sz w:val="21"/>
      <w:u w:val="single"/>
    </w:rPr>
  </w:style>
  <w:style w:type="paragraph" w:customStyle="1" w:styleId="9">
    <w:name w:val="List Paragraph"/>
    <w:basedOn w:val="1"/>
    <w:qFormat/>
    <w:uiPriority w:val="0"/>
    <w:pPr>
      <w:ind w:firstLine="420" w:firstLineChars="200"/>
    </w:pPr>
  </w:style>
  <w:style w:type="character" w:customStyle="1" w:styleId="10">
    <w:name w:val="NormalCharacter"/>
    <w:qFormat/>
    <w:uiPriority w:val="0"/>
    <w:rPr>
      <w:rFonts w:ascii="Times New Roman" w:hAnsi="Times New Roman" w:eastAsia="宋体" w:cs="Times New Roman"/>
    </w:rPr>
  </w:style>
  <w:style w:type="paragraph" w:customStyle="1" w:styleId="11">
    <w:name w:val="Table Text"/>
    <w:basedOn w:val="1"/>
    <w:qFormat/>
    <w:uiPriority w:val="0"/>
    <w:rPr>
      <w:rFonts w:ascii="Arial" w:hAnsi="Arial" w:eastAsia="Arial" w:cs="Arial"/>
      <w:szCs w:val="21"/>
      <w:lang w:eastAsia="en-US"/>
    </w:rPr>
  </w:style>
  <w:style w:type="character" w:customStyle="1" w:styleId="12">
    <w:name w:val="页眉 字符"/>
    <w:basedOn w:val="7"/>
    <w:link w:val="4"/>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2324</Words>
  <Characters>2447</Characters>
  <Lines>21</Lines>
  <Paragraphs>6</Paragraphs>
  <TotalTime>2</TotalTime>
  <ScaleCrop>false</ScaleCrop>
  <LinksUpToDate>false</LinksUpToDate>
  <CharactersWithSpaces>2800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1899-12-30T00:00:00Z</dcterms:created>
  <dc:creator>先义</dc:creator>
  <cp:lastModifiedBy>夏の独憶り</cp:lastModifiedBy>
  <dcterms:modified xsi:type="dcterms:W3CDTF">2026-10-22T04:33:08Z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7CFF615B86194AC6AC0AF27CB200CDF5_13</vt:lpwstr>
  </property>
  <property fmtid="{D5CDD505-2E9C-101B-9397-08002B2CF9AE}" pid="4" name="KSOTemplateDocerSaveRecord">
    <vt:lpwstr>eyJoZGlkIjoiYTlmOTJlOTVlNzU3NzJkODJiNDdlYmZlYzE2NzhmNDciLCJ1c2VySWQiOiIzOTU1NTY0MjkifQ==</vt:lpwstr>
  </property>
</Properties>
</file>